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F628" w14:textId="77777777" w:rsidR="003E64C4" w:rsidRPr="003E64C4" w:rsidRDefault="003E64C4" w:rsidP="003E64C4">
      <w:pPr>
        <w:widowControl w:val="0"/>
        <w:tabs>
          <w:tab w:val="left" w:pos="2640"/>
          <w:tab w:val="center" w:pos="4873"/>
        </w:tabs>
        <w:spacing w:before="0" w:beforeAutospacing="0" w:after="0" w:afterAutospacing="0" w:line="276" w:lineRule="auto"/>
        <w:jc w:val="center"/>
        <w:rPr>
          <w:rFonts w:ascii="Times New Roman" w:eastAsia="Arial Unicode MS" w:hAnsi="Times New Roman" w:cs="Times New Roman"/>
          <w:color w:val="000000"/>
          <w:szCs w:val="28"/>
          <w:lang w:val="ru-RU" w:bidi="ru-RU"/>
        </w:rPr>
      </w:pPr>
      <w:r w:rsidRPr="003E64C4">
        <w:rPr>
          <w:rFonts w:ascii="Times New Roman" w:eastAsia="Arial Unicode MS" w:hAnsi="Times New Roman" w:cs="Times New Roman"/>
          <w:noProof/>
          <w:color w:val="000000"/>
          <w:szCs w:val="28"/>
          <w:lang w:val="ru-RU"/>
        </w:rPr>
        <w:drawing>
          <wp:inline distT="0" distB="0" distL="0" distR="0" wp14:anchorId="2FAC8B02" wp14:editId="095DAAD0">
            <wp:extent cx="466725" cy="619125"/>
            <wp:effectExtent l="0" t="0" r="0" b="0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BC2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0"/>
          <w:lang w:val="ru-RU"/>
        </w:rPr>
      </w:pPr>
    </w:p>
    <w:p w14:paraId="78D30BCC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0"/>
          <w:lang w:val="ru-RU"/>
        </w:rPr>
      </w:pPr>
      <w:r w:rsidRPr="003E64C4">
        <w:rPr>
          <w:rFonts w:ascii="Times New Roman" w:eastAsia="Calibri" w:hAnsi="Times New Roman" w:cs="Times New Roman"/>
          <w:bCs/>
          <w:sz w:val="20"/>
          <w:lang w:val="ru-RU"/>
        </w:rPr>
        <w:t>Д</w:t>
      </w:r>
      <w:r w:rsidRPr="003E64C4">
        <w:rPr>
          <w:rFonts w:ascii="Times New Roman" w:eastAsia="Calibri" w:hAnsi="Times New Roman" w:cs="Times New Roman"/>
          <w:sz w:val="20"/>
          <w:lang w:val="ru-RU"/>
        </w:rPr>
        <w:t>епартамент образования Мэрии г. Грозного</w:t>
      </w:r>
    </w:p>
    <w:p w14:paraId="537887A5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E64C4">
        <w:rPr>
          <w:rFonts w:ascii="Times New Roman" w:eastAsia="Calibri" w:hAnsi="Times New Roman" w:cs="Times New Roman"/>
          <w:b/>
          <w:lang w:val="ru-RU"/>
        </w:rPr>
        <w:t xml:space="preserve">Муниципальное бюджетное общеобразовательное учреждение </w:t>
      </w:r>
    </w:p>
    <w:p w14:paraId="51F8AC91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E64C4">
        <w:rPr>
          <w:rFonts w:ascii="Times New Roman" w:eastAsia="Calibri" w:hAnsi="Times New Roman" w:cs="Times New Roman"/>
          <w:b/>
          <w:lang w:val="ru-RU"/>
        </w:rPr>
        <w:t xml:space="preserve">«Средняя общеобразовательная школа № 5 им. </w:t>
      </w:r>
      <w:proofErr w:type="spellStart"/>
      <w:r w:rsidRPr="003E64C4">
        <w:rPr>
          <w:rFonts w:ascii="Times New Roman" w:eastAsia="Calibri" w:hAnsi="Times New Roman" w:cs="Times New Roman"/>
          <w:b/>
          <w:lang w:val="ru-RU"/>
        </w:rPr>
        <w:t>З.А.Кадырова</w:t>
      </w:r>
      <w:proofErr w:type="spellEnd"/>
      <w:r w:rsidRPr="003E64C4">
        <w:rPr>
          <w:rFonts w:ascii="Times New Roman" w:eastAsia="Calibri" w:hAnsi="Times New Roman" w:cs="Times New Roman"/>
          <w:b/>
          <w:lang w:val="ru-RU"/>
        </w:rPr>
        <w:t>» г. Грозного</w:t>
      </w:r>
    </w:p>
    <w:p w14:paraId="4C011888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E64C4">
        <w:rPr>
          <w:rFonts w:ascii="Times New Roman" w:eastAsia="Calibri" w:hAnsi="Times New Roman" w:cs="Times New Roman"/>
          <w:b/>
          <w:lang w:val="ru-RU"/>
        </w:rPr>
        <w:t xml:space="preserve"> (МБОУ «СОШ № 5 им. З.А. Кадырова» г. Грозного)</w:t>
      </w:r>
    </w:p>
    <w:p w14:paraId="6116FBC9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49C63AD1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Соьлжа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>-Г</w:t>
      </w:r>
      <w:r w:rsidRPr="003E64C4">
        <w:rPr>
          <w:rFonts w:ascii="Times New Roman" w:eastAsia="Calibri" w:hAnsi="Times New Roman" w:cs="Times New Roman"/>
          <w:sz w:val="20"/>
        </w:rPr>
        <w:t>I</w:t>
      </w: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алин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 xml:space="preserve"> </w:t>
      </w: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Мэрин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 xml:space="preserve"> </w:t>
      </w: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дешаран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 xml:space="preserve"> Департамент</w:t>
      </w:r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14:paraId="54CB33E0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Соьлжа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>-г</w:t>
      </w:r>
      <w:r w:rsidRPr="003E64C4">
        <w:rPr>
          <w:rFonts w:ascii="Times New Roman" w:eastAsia="Times New Roman" w:hAnsi="Times New Roman" w:cs="Times New Roman"/>
          <w:b/>
          <w:bCs/>
        </w:rPr>
        <w:t>I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алин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муниципальни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бюджетни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йукъардешаран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хьукмат</w:t>
      </w:r>
      <w:proofErr w:type="spellEnd"/>
    </w:p>
    <w:p w14:paraId="1291EAF3" w14:textId="77777777" w:rsidR="003E64C4" w:rsidRPr="003E64C4" w:rsidRDefault="003E64C4" w:rsidP="003E64C4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3E64C4">
        <w:rPr>
          <w:rFonts w:ascii="Times New Roman" w:eastAsia="Calibri" w:hAnsi="Times New Roman" w:cs="Times New Roman"/>
          <w:b/>
          <w:sz w:val="20"/>
          <w:lang w:val="ru-RU"/>
        </w:rPr>
        <w:t xml:space="preserve">                                  </w:t>
      </w:r>
      <w:proofErr w:type="gram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«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З.А.Кадыровн</w:t>
      </w:r>
      <w:proofErr w:type="spellEnd"/>
      <w:proofErr w:type="gram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ц1арах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йуккъера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йукъардешаран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школа № 5» </w:t>
      </w:r>
    </w:p>
    <w:p w14:paraId="02EF2633" w14:textId="77777777" w:rsidR="003E64C4" w:rsidRPr="003E64C4" w:rsidRDefault="003E64C4" w:rsidP="003E64C4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          (Соьлжа-г1алин МБЙХЬ «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З.А.Кадыровн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ц1арах ЙЙШ №5»)</w:t>
      </w:r>
    </w:p>
    <w:p w14:paraId="02E409AE" w14:textId="0B55703F" w:rsidR="00C060AE" w:rsidRDefault="00C060AE" w:rsidP="0092535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D4882E" w14:textId="77777777" w:rsidR="00223718" w:rsidRDefault="00223718" w:rsidP="00223718">
      <w:pPr>
        <w:pStyle w:val="Default"/>
      </w:pPr>
    </w:p>
    <w:p w14:paraId="0E793564" w14:textId="404D5BC9" w:rsidR="00223718" w:rsidRDefault="00223718" w:rsidP="002237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Договор о сотрудничестве </w:t>
      </w:r>
    </w:p>
    <w:p w14:paraId="5B01E749" w14:textId="53AAE696" w:rsidR="00223718" w:rsidRDefault="00223718" w:rsidP="002237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МБОУ «</w:t>
      </w:r>
      <w:r w:rsidR="00E13377" w:rsidRPr="00E13377">
        <w:rPr>
          <w:b/>
          <w:bCs/>
          <w:sz w:val="23"/>
          <w:szCs w:val="23"/>
        </w:rPr>
        <w:t>СОШ № 5 им. З.А. Кадырова</w:t>
      </w:r>
      <w:r>
        <w:rPr>
          <w:b/>
          <w:bCs/>
          <w:sz w:val="23"/>
          <w:szCs w:val="23"/>
        </w:rPr>
        <w:t xml:space="preserve">» г. Грозного и родителей </w:t>
      </w:r>
    </w:p>
    <w:p w14:paraId="7312D0EE" w14:textId="76A4798F" w:rsidR="00223718" w:rsidRDefault="00223718" w:rsidP="0022371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(законных представителей) обучающихся </w:t>
      </w:r>
    </w:p>
    <w:p w14:paraId="1ED8499A" w14:textId="6A8C6D16" w:rsidR="00223718" w:rsidRDefault="00223718" w:rsidP="00223718">
      <w:pPr>
        <w:pStyle w:val="Default"/>
        <w:rPr>
          <w:b/>
          <w:bCs/>
          <w:sz w:val="23"/>
          <w:szCs w:val="23"/>
        </w:rPr>
      </w:pPr>
    </w:p>
    <w:p w14:paraId="2841E486" w14:textId="77777777" w:rsidR="00223718" w:rsidRDefault="00223718" w:rsidP="00223718">
      <w:pPr>
        <w:pStyle w:val="Default"/>
        <w:rPr>
          <w:sz w:val="23"/>
          <w:szCs w:val="23"/>
        </w:rPr>
      </w:pPr>
    </w:p>
    <w:p w14:paraId="33E62C81" w14:textId="1FBE8124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Образовательное учреждение в лице директора </w:t>
      </w:r>
      <w:proofErr w:type="spellStart"/>
      <w:r>
        <w:rPr>
          <w:sz w:val="23"/>
          <w:szCs w:val="23"/>
        </w:rPr>
        <w:t>М.Б.Бакаевой</w:t>
      </w:r>
      <w:proofErr w:type="spellEnd"/>
      <w:r>
        <w:rPr>
          <w:sz w:val="23"/>
          <w:szCs w:val="23"/>
        </w:rPr>
        <w:t xml:space="preserve"> </w:t>
      </w:r>
    </w:p>
    <w:p w14:paraId="20461606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действующего на основании Устава, с одной стороны, и </w:t>
      </w:r>
    </w:p>
    <w:p w14:paraId="3BC7B0C2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  <w:proofErr w:type="gramStart"/>
      <w:r>
        <w:rPr>
          <w:sz w:val="23"/>
          <w:szCs w:val="23"/>
        </w:rPr>
        <w:t>_ ,</w:t>
      </w:r>
      <w:proofErr w:type="gramEnd"/>
      <w:r>
        <w:rPr>
          <w:sz w:val="23"/>
          <w:szCs w:val="23"/>
        </w:rPr>
        <w:t xml:space="preserve"> именуемые в дальнейшем </w:t>
      </w:r>
    </w:p>
    <w:p w14:paraId="76D4CE60" w14:textId="6A6D1253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«родители» («законные представители»), с другой стороны, заключили настоящий договор о нижеследующем, </w:t>
      </w:r>
    </w:p>
    <w:p w14:paraId="7564E898" w14:textId="77777777" w:rsidR="00223718" w:rsidRDefault="00223718" w:rsidP="00223718">
      <w:pPr>
        <w:pStyle w:val="Default"/>
        <w:rPr>
          <w:sz w:val="23"/>
          <w:szCs w:val="23"/>
        </w:rPr>
      </w:pPr>
    </w:p>
    <w:p w14:paraId="5CFE3927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Образовательное учреждение: </w:t>
      </w:r>
    </w:p>
    <w:p w14:paraId="1FE365CF" w14:textId="77777777" w:rsidR="00223718" w:rsidRDefault="00223718" w:rsidP="00223718">
      <w:pPr>
        <w:pStyle w:val="Default"/>
        <w:spacing w:after="12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1.1. </w:t>
      </w:r>
      <w:r>
        <w:rPr>
          <w:sz w:val="23"/>
          <w:szCs w:val="23"/>
        </w:rPr>
        <w:t xml:space="preserve">Создает благоприятные условия для интеллектуального, нравственного, эмоционального и физического развития-личности обучающегося, всестороннего развития его способностей. Гарантирует защиту прав и свобод личности обучающихся. </w:t>
      </w:r>
    </w:p>
    <w:p w14:paraId="71C58B77" w14:textId="77777777" w:rsidR="00223718" w:rsidRDefault="00223718" w:rsidP="00223718">
      <w:pPr>
        <w:pStyle w:val="Default"/>
        <w:spacing w:after="124"/>
        <w:rPr>
          <w:sz w:val="23"/>
          <w:szCs w:val="23"/>
        </w:rPr>
      </w:pPr>
      <w:r>
        <w:rPr>
          <w:sz w:val="23"/>
          <w:szCs w:val="23"/>
        </w:rPr>
        <w:t xml:space="preserve">1.2. Несет ответственность за жизнь </w:t>
      </w:r>
      <w:r>
        <w:rPr>
          <w:i/>
          <w:iCs/>
          <w:sz w:val="23"/>
          <w:szCs w:val="23"/>
        </w:rPr>
        <w:t xml:space="preserve">w </w:t>
      </w:r>
      <w:r>
        <w:rPr>
          <w:sz w:val="23"/>
          <w:szCs w:val="23"/>
        </w:rPr>
        <w:t xml:space="preserve">здоровье обучающегося во время образовательного процесса, соблюдение установленных санитарно-гигиенических норм, правил и требований. </w:t>
      </w:r>
    </w:p>
    <w:p w14:paraId="42844932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I-IX классов при добросовестном отношении обучающегося к занятиям. </w:t>
      </w:r>
    </w:p>
    <w:p w14:paraId="67F8CB78" w14:textId="77777777" w:rsidR="00223718" w:rsidRDefault="00223718" w:rsidP="00223718">
      <w:pPr>
        <w:pStyle w:val="Default"/>
        <w:rPr>
          <w:sz w:val="23"/>
          <w:szCs w:val="23"/>
        </w:rPr>
      </w:pPr>
    </w:p>
    <w:p w14:paraId="4EA29F4C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Организует различные формы педагогической поддержки для оказания помощи обучающемуся, не освоившему программу в соответствии с требованиями государственного образовательного стандарта, включая организацию работы классов компенсирующего обучения при согласии родителей (законных представителей). </w:t>
      </w:r>
    </w:p>
    <w:p w14:paraId="4FC6053E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1.5. Предоставляет возможность воспользоваться экстернатом по всем или отдельным предметам, формой семейного образования и самообразования при согласим (решении) педагогического совета и в соответствии с Уставом образовательного учреждения. </w:t>
      </w:r>
    </w:p>
    <w:p w14:paraId="7AC4052B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1.6. Предоставляет возможность получения доступной информации и материалов для учебной работы и дополнительного образования. </w:t>
      </w:r>
    </w:p>
    <w:p w14:paraId="4D07472B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1.7. Организует углубленное изучение отдельных предметов, внеучебную деятельность обучающихся согласно их интересам и предложениям родителей (законных представителей). </w:t>
      </w:r>
    </w:p>
    <w:p w14:paraId="2B4222E6" w14:textId="77777777" w:rsidR="00223718" w:rsidRDefault="00223718" w:rsidP="0022371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1.8. 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 </w:t>
      </w:r>
    </w:p>
    <w:p w14:paraId="2341A913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1.9. По возможности обеспечивает социальную защиту обучающихся из малоимущих и малообеспеченных семей в соответствии с действующим законодательством. </w:t>
      </w:r>
    </w:p>
    <w:p w14:paraId="28FFF760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1.10. Предоставляет следующие дополнительные платные образовательные услуги. </w:t>
      </w:r>
    </w:p>
    <w:p w14:paraId="7EC1DD8F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1.11. Обеспечивает сохранность имущества обучающегося, сданного на хранение работнику образовательного учреждения. </w:t>
      </w:r>
    </w:p>
    <w:p w14:paraId="6E5DC649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Образовательное учреждение имеет право: </w:t>
      </w:r>
    </w:p>
    <w:p w14:paraId="1E8CCACB" w14:textId="77777777" w:rsidR="00223718" w:rsidRDefault="00223718" w:rsidP="00223718">
      <w:pPr>
        <w:pStyle w:val="Default"/>
        <w:spacing w:after="129"/>
        <w:rPr>
          <w:sz w:val="23"/>
          <w:szCs w:val="23"/>
        </w:rPr>
      </w:pPr>
      <w:r>
        <w:rPr>
          <w:sz w:val="23"/>
          <w:szCs w:val="23"/>
        </w:rPr>
        <w:t xml:space="preserve">2.1. 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учебники, </w:t>
      </w:r>
    </w:p>
    <w:p w14:paraId="1A4C935B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 </w:t>
      </w:r>
    </w:p>
    <w:p w14:paraId="06BDDA16" w14:textId="77777777" w:rsidR="00223718" w:rsidRDefault="00223718" w:rsidP="00223718">
      <w:pPr>
        <w:pStyle w:val="Default"/>
        <w:rPr>
          <w:sz w:val="23"/>
          <w:szCs w:val="23"/>
        </w:rPr>
      </w:pPr>
    </w:p>
    <w:p w14:paraId="3C64312B" w14:textId="77777777" w:rsidR="00223718" w:rsidRDefault="00223718" w:rsidP="00223718">
      <w:pPr>
        <w:pStyle w:val="Default"/>
        <w:spacing w:after="129"/>
        <w:rPr>
          <w:sz w:val="23"/>
          <w:szCs w:val="23"/>
        </w:rPr>
      </w:pPr>
      <w:r>
        <w:rPr>
          <w:sz w:val="23"/>
          <w:szCs w:val="23"/>
        </w:rPr>
        <w:t xml:space="preserve">2.3. Устанавливать размер родительской платы за оказание дополнительных платных образовательных услуг (вне базисного учебного плана). </w:t>
      </w:r>
    </w:p>
    <w:p w14:paraId="6ABF1AC8" w14:textId="77777777" w:rsidR="00223718" w:rsidRDefault="00223718" w:rsidP="00223718">
      <w:pPr>
        <w:pStyle w:val="Default"/>
        <w:spacing w:after="129"/>
        <w:rPr>
          <w:sz w:val="23"/>
          <w:szCs w:val="23"/>
        </w:rPr>
      </w:pPr>
      <w:r>
        <w:rPr>
          <w:sz w:val="23"/>
          <w:szCs w:val="23"/>
        </w:rPr>
        <w:t xml:space="preserve">2.4. Поощрять обучающегося или применять меры дисциплинарного взыскания в соответствии с Уставом образовательного учреждения и Правилами поведения обучающихся. </w:t>
      </w:r>
    </w:p>
    <w:p w14:paraId="40735488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2.5. Рекомендовать обучающемуся продолжение обучения в параллельном классе или ином образовательном учреждении. </w:t>
      </w:r>
    </w:p>
    <w:p w14:paraId="237EB223" w14:textId="77777777" w:rsidR="00223718" w:rsidRDefault="00223718" w:rsidP="00223718">
      <w:pPr>
        <w:pStyle w:val="Default"/>
        <w:rPr>
          <w:sz w:val="23"/>
          <w:szCs w:val="23"/>
        </w:rPr>
      </w:pPr>
    </w:p>
    <w:p w14:paraId="4E849C31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Родители (законные представители): </w:t>
      </w:r>
    </w:p>
    <w:p w14:paraId="5068D579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Создают благоприятные условия для выполнения домашних заданий и самообразования. </w:t>
      </w:r>
    </w:p>
    <w:p w14:paraId="60D25C58" w14:textId="77777777" w:rsidR="00223718" w:rsidRDefault="00223718" w:rsidP="00223718">
      <w:pPr>
        <w:pStyle w:val="Default"/>
        <w:spacing w:after="129"/>
        <w:rPr>
          <w:sz w:val="23"/>
          <w:szCs w:val="23"/>
        </w:rPr>
      </w:pPr>
      <w:r>
        <w:rPr>
          <w:sz w:val="23"/>
          <w:szCs w:val="23"/>
        </w:rPr>
        <w:t xml:space="preserve"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 </w:t>
      </w:r>
    </w:p>
    <w:p w14:paraId="012D9090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Совместно с образовательным учреждением контролируют обучение ребенка. </w:t>
      </w:r>
    </w:p>
    <w:p w14:paraId="4C0F89B4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Несут ответственность за ликвидацию обучающимся академической задолженности. </w:t>
      </w:r>
    </w:p>
    <w:p w14:paraId="0B228A5F" w14:textId="77777777" w:rsidR="00223718" w:rsidRDefault="00223718" w:rsidP="00223718">
      <w:pPr>
        <w:pStyle w:val="Default"/>
        <w:rPr>
          <w:sz w:val="23"/>
          <w:szCs w:val="23"/>
        </w:rPr>
      </w:pPr>
    </w:p>
    <w:p w14:paraId="4723247F" w14:textId="77777777" w:rsidR="00223718" w:rsidRDefault="00223718" w:rsidP="00223718">
      <w:pPr>
        <w:pStyle w:val="Default"/>
        <w:pageBreakBefore/>
        <w:rPr>
          <w:sz w:val="23"/>
          <w:szCs w:val="23"/>
        </w:rPr>
      </w:pPr>
    </w:p>
    <w:p w14:paraId="2A3BE8A4" w14:textId="77777777" w:rsidR="00223718" w:rsidRDefault="00223718" w:rsidP="00223718">
      <w:pPr>
        <w:pStyle w:val="Default"/>
        <w:spacing w:after="139"/>
        <w:rPr>
          <w:sz w:val="23"/>
          <w:szCs w:val="23"/>
        </w:rPr>
      </w:pPr>
      <w:r>
        <w:rPr>
          <w:sz w:val="23"/>
          <w:szCs w:val="23"/>
        </w:rPr>
        <w:t xml:space="preserve">3.5. Своевременно вносят установленную плату за дополнительные образовательные услуги, за питание обучающегося. </w:t>
      </w:r>
    </w:p>
    <w:p w14:paraId="5758A083" w14:textId="77777777" w:rsidR="00223718" w:rsidRDefault="00223718" w:rsidP="00223718">
      <w:pPr>
        <w:pStyle w:val="Default"/>
        <w:spacing w:after="139"/>
        <w:rPr>
          <w:sz w:val="23"/>
          <w:szCs w:val="23"/>
        </w:rPr>
      </w:pPr>
      <w:r>
        <w:rPr>
          <w:sz w:val="23"/>
          <w:szCs w:val="23"/>
        </w:rPr>
        <w:t xml:space="preserve">3.6. Несут материальную ответственность согласно Гражданскому кодексу РФ за ущерб, причиненный образовательному учреждению по вине обучающегося. </w:t>
      </w:r>
    </w:p>
    <w:p w14:paraId="7E129F9F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3.7. Посещают родительские собрания, в т.ч. общешкольные, по мере их созыва. </w:t>
      </w:r>
    </w:p>
    <w:p w14:paraId="2B829564" w14:textId="77777777" w:rsidR="00223718" w:rsidRDefault="00223718" w:rsidP="00223718">
      <w:pPr>
        <w:pStyle w:val="Default"/>
        <w:rPr>
          <w:sz w:val="23"/>
          <w:szCs w:val="23"/>
        </w:rPr>
      </w:pPr>
    </w:p>
    <w:p w14:paraId="4BA9F645" w14:textId="77777777" w:rsidR="00223718" w:rsidRDefault="00223718" w:rsidP="002237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Родители (законные представители) имеют право: </w:t>
      </w:r>
    </w:p>
    <w:p w14:paraId="52597FD8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4.1. Участвовать в управлении образовательным учреждением в соответствии с его Уставом. </w:t>
      </w:r>
    </w:p>
    <w:p w14:paraId="4E8A65F2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4.2. Определять по согласованию с образовательным учреждением темпы и сроки освоения обучающимся основных и дополнительных образовательных программ. </w:t>
      </w:r>
    </w:p>
    <w:p w14:paraId="2E75E502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к обучающемуся. </w:t>
      </w:r>
    </w:p>
    <w:p w14:paraId="7BDF4D5F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4.4. Вносить предложения, касающиеся изменений образовательного процесса или организации дополнительных образовательных услуг. </w:t>
      </w:r>
    </w:p>
    <w:p w14:paraId="40A838F0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 </w:t>
      </w:r>
    </w:p>
    <w:p w14:paraId="109D19BF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4.6. Выбирать формы обучения: экстернат, семейное образование, самообразование по отдельным учебным предметам либо сочетание этих форм по согласованию (решению) педсовета в соответствии с Уставом. </w:t>
      </w:r>
    </w:p>
    <w:p w14:paraId="75F15D98" w14:textId="57CB5DE5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>5. Настоящий договор действует с 20</w:t>
      </w:r>
      <w:r>
        <w:rPr>
          <w:sz w:val="23"/>
          <w:szCs w:val="23"/>
        </w:rPr>
        <w:t>___</w:t>
      </w:r>
      <w:r>
        <w:rPr>
          <w:sz w:val="23"/>
          <w:szCs w:val="23"/>
        </w:rPr>
        <w:t xml:space="preserve"> по 20</w:t>
      </w:r>
      <w:r>
        <w:rPr>
          <w:sz w:val="23"/>
          <w:szCs w:val="23"/>
        </w:rPr>
        <w:t>__</w:t>
      </w:r>
      <w:r>
        <w:rPr>
          <w:sz w:val="23"/>
          <w:szCs w:val="23"/>
        </w:rPr>
        <w:t xml:space="preserve"> г. </w:t>
      </w:r>
    </w:p>
    <w:p w14:paraId="47A08CAD" w14:textId="77777777" w:rsidR="00223718" w:rsidRDefault="00223718" w:rsidP="00223718">
      <w:pPr>
        <w:pStyle w:val="Default"/>
        <w:spacing w:after="149"/>
        <w:rPr>
          <w:sz w:val="23"/>
          <w:szCs w:val="23"/>
        </w:rPr>
      </w:pPr>
      <w:r>
        <w:rPr>
          <w:sz w:val="23"/>
          <w:szCs w:val="23"/>
        </w:rPr>
        <w:t xml:space="preserve">6. Договор составлен в двух экземплярах, один из которых хранится в личном деле обучающегося, другой - у родителей (законных представителей). </w:t>
      </w:r>
    </w:p>
    <w:p w14:paraId="75419772" w14:textId="7173DA19" w:rsidR="00223718" w:rsidRDefault="00223718" w:rsidP="002237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Адреса и другие данные сторон: </w:t>
      </w:r>
    </w:p>
    <w:p w14:paraId="0482E453" w14:textId="77777777" w:rsidR="00E13377" w:rsidRDefault="00E13377" w:rsidP="00223718">
      <w:pPr>
        <w:pStyle w:val="Default"/>
        <w:rPr>
          <w:sz w:val="23"/>
          <w:szCs w:val="23"/>
        </w:rPr>
      </w:pPr>
    </w:p>
    <w:tbl>
      <w:tblPr>
        <w:tblW w:w="10567" w:type="dxa"/>
        <w:tblLayout w:type="fixed"/>
        <w:tblLook w:val="0000" w:firstRow="0" w:lastRow="0" w:firstColumn="0" w:lastColumn="0" w:noHBand="0" w:noVBand="0"/>
      </w:tblPr>
      <w:tblGrid>
        <w:gridCol w:w="4974"/>
        <w:gridCol w:w="5593"/>
      </w:tblGrid>
      <w:tr w:rsidR="00223718" w:rsidRPr="00223718" w14:paraId="047AC729" w14:textId="77777777" w:rsidTr="00223718">
        <w:trPr>
          <w:trHeight w:val="552"/>
        </w:trPr>
        <w:tc>
          <w:tcPr>
            <w:tcW w:w="4974" w:type="dxa"/>
            <w:shd w:val="clear" w:color="auto" w:fill="auto"/>
          </w:tcPr>
          <w:p w14:paraId="189194D0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Образовательная организация:</w:t>
            </w:r>
          </w:p>
          <w:p w14:paraId="2406C0E6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5593" w:type="dxa"/>
            <w:shd w:val="clear" w:color="auto" w:fill="auto"/>
          </w:tcPr>
          <w:p w14:paraId="322304C5" w14:textId="77777777" w:rsidR="00223718" w:rsidRPr="00223718" w:rsidRDefault="00223718" w:rsidP="00223718">
            <w:pPr>
              <w:widowControl w:val="0"/>
              <w:suppressAutoHyphens/>
              <w:autoSpaceDE w:val="0"/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Родители (законные представители): </w:t>
            </w:r>
          </w:p>
        </w:tc>
      </w:tr>
      <w:tr w:rsidR="00223718" w:rsidRPr="00223718" w14:paraId="6EDCF4EC" w14:textId="77777777" w:rsidTr="00223718">
        <w:trPr>
          <w:trHeight w:val="3017"/>
        </w:trPr>
        <w:tc>
          <w:tcPr>
            <w:tcW w:w="4974" w:type="dxa"/>
            <w:shd w:val="clear" w:color="auto" w:fill="auto"/>
          </w:tcPr>
          <w:p w14:paraId="76479EC1" w14:textId="4533DB60" w:rsidR="00E13377" w:rsidRDefault="00E13377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МБОУ "</w:t>
            </w:r>
            <w:bookmarkStart w:id="0" w:name="_Hlk199497919"/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СОШ № 5 </w:t>
            </w:r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им.</w:t>
            </w:r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З.А.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</w:t>
            </w:r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адырова</w:t>
            </w:r>
            <w:bookmarkEnd w:id="0"/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"</w:t>
            </w:r>
          </w:p>
          <w:p w14:paraId="5CF7B068" w14:textId="317F28A9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Адрес: </w:t>
            </w:r>
            <w:proofErr w:type="spellStart"/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г.</w:t>
            </w:r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Грозный</w:t>
            </w:r>
            <w:proofErr w:type="spellEnd"/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ул. </w:t>
            </w:r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А-</w:t>
            </w:r>
            <w:proofErr w:type="spellStart"/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Х.М.Бислиева</w:t>
            </w:r>
            <w:proofErr w:type="spellEnd"/>
            <w:r w:rsidRP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 7</w:t>
            </w:r>
          </w:p>
          <w:p w14:paraId="25376385" w14:textId="5DD30C56" w:rsidR="00223718" w:rsidRPr="00223718" w:rsidRDefault="00223718" w:rsidP="00223718">
            <w:pPr>
              <w:widowControl w:val="0"/>
              <w:suppressAutoHyphens/>
              <w:autoSpaceDE w:val="0"/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Телефон: 8(</w:t>
            </w:r>
            <w:r w:rsid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928</w:t>
            </w: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) </w:t>
            </w:r>
            <w:r w:rsid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942-48</w:t>
            </w: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</w:t>
            </w:r>
            <w:r w:rsidR="00E133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38</w:t>
            </w:r>
          </w:p>
          <w:p w14:paraId="58F1A1B5" w14:textId="77777777" w:rsidR="00223718" w:rsidRPr="00223718" w:rsidRDefault="00223718" w:rsidP="00223718">
            <w:pPr>
              <w:widowControl w:val="0"/>
              <w:suppressAutoHyphens/>
              <w:autoSpaceDE w:val="0"/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48D58607" w14:textId="0ED59E24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Директор: 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М.Б.</w:t>
            </w: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Бакаева</w:t>
            </w:r>
          </w:p>
          <w:p w14:paraId="42839C40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4E0E17B2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М.П. </w:t>
            </w:r>
          </w:p>
          <w:p w14:paraId="0DAFD658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2DBE96CE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«____» ________________ 20______ г.</w:t>
            </w:r>
          </w:p>
          <w:p w14:paraId="03AC3674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593" w:type="dxa"/>
            <w:shd w:val="clear" w:color="auto" w:fill="auto"/>
          </w:tcPr>
          <w:p w14:paraId="00B1BCE9" w14:textId="72DFE2F8" w:rsidR="00223718" w:rsidRPr="00223718" w:rsidRDefault="00223718" w:rsidP="00223718">
            <w:pPr>
              <w:widowControl w:val="0"/>
              <w:suppressAutoHyphens/>
              <w:autoSpaceDE w:val="0"/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________________________________________________________________________________________</w:t>
            </w:r>
          </w:p>
          <w:p w14:paraId="3DA8F609" w14:textId="62513A3C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Домашний адрес: ____________________________________________</w:t>
            </w:r>
          </w:p>
          <w:p w14:paraId="15F38460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Телефон: _____________________________________</w:t>
            </w:r>
          </w:p>
          <w:p w14:paraId="3A2A124B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Подпись: ______________________________________</w:t>
            </w:r>
          </w:p>
          <w:p w14:paraId="7B0CA2A8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23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«______» __________________ 20_____ г.</w:t>
            </w:r>
          </w:p>
          <w:p w14:paraId="2EC8F7F3" w14:textId="77777777" w:rsidR="00223718" w:rsidRPr="00223718" w:rsidRDefault="00223718" w:rsidP="00223718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14:paraId="12B393D3" w14:textId="5A75C6B7" w:rsidR="00B6020C" w:rsidRPr="00B6020C" w:rsidRDefault="00B6020C" w:rsidP="00925351">
      <w:pPr>
        <w:rPr>
          <w:sz w:val="24"/>
          <w:szCs w:val="24"/>
          <w:lang w:val="ru-RU"/>
        </w:rPr>
      </w:pPr>
    </w:p>
    <w:sectPr w:rsidR="00B6020C" w:rsidRPr="00B6020C">
      <w:pgSz w:w="11907" w:h="1683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BE05" w14:textId="77777777" w:rsidR="003B6883" w:rsidRDefault="003B6883">
      <w:pPr>
        <w:spacing w:after="0"/>
      </w:pPr>
      <w:r>
        <w:separator/>
      </w:r>
    </w:p>
  </w:endnote>
  <w:endnote w:type="continuationSeparator" w:id="0">
    <w:p w14:paraId="3A904D7D" w14:textId="77777777" w:rsidR="003B6883" w:rsidRDefault="003B6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279B" w14:textId="77777777" w:rsidR="003B6883" w:rsidRDefault="003B6883">
      <w:pPr>
        <w:spacing w:after="0"/>
      </w:pPr>
      <w:r>
        <w:separator/>
      </w:r>
    </w:p>
  </w:footnote>
  <w:footnote w:type="continuationSeparator" w:id="0">
    <w:p w14:paraId="20452C6E" w14:textId="77777777" w:rsidR="003B6883" w:rsidRDefault="003B68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0C7"/>
    <w:multiLevelType w:val="hybridMultilevel"/>
    <w:tmpl w:val="42A633E0"/>
    <w:lvl w:ilvl="0" w:tplc="9A624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280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D6B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6DD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242D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2AF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D44D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2AEF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E00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96979"/>
    <w:multiLevelType w:val="hybridMultilevel"/>
    <w:tmpl w:val="224062F4"/>
    <w:lvl w:ilvl="0" w:tplc="95CA0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EE0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6227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04B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3EF4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1C0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1A5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6A5A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460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E7EE7"/>
    <w:multiLevelType w:val="hybridMultilevel"/>
    <w:tmpl w:val="5DE80658"/>
    <w:lvl w:ilvl="0" w:tplc="CC183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86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649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2610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16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905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7E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2876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067B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51632"/>
    <w:multiLevelType w:val="hybridMultilevel"/>
    <w:tmpl w:val="7562ACCA"/>
    <w:lvl w:ilvl="0" w:tplc="51602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EC3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DE5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7CCF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FE20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F4AB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D63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4025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78A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E30E0"/>
    <w:multiLevelType w:val="hybridMultilevel"/>
    <w:tmpl w:val="719CCC9E"/>
    <w:lvl w:ilvl="0" w:tplc="52F8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34E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12F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DEEB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42D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8CA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1A0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8EA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762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03802"/>
    <w:multiLevelType w:val="hybridMultilevel"/>
    <w:tmpl w:val="EA8EF368"/>
    <w:lvl w:ilvl="0" w:tplc="6B529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488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34C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80DF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CAF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D4B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DA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1458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2C2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626D6"/>
    <w:multiLevelType w:val="hybridMultilevel"/>
    <w:tmpl w:val="2FDC5DDE"/>
    <w:lvl w:ilvl="0" w:tplc="7E6EA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166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567A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19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266B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2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A7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6A58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9A6D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A62C0"/>
    <w:multiLevelType w:val="hybridMultilevel"/>
    <w:tmpl w:val="3A74BFD4"/>
    <w:lvl w:ilvl="0" w:tplc="DF08C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0E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B65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B20B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A689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D2B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5E17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2026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E04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D5DF1"/>
    <w:multiLevelType w:val="hybridMultilevel"/>
    <w:tmpl w:val="3EDCE9B2"/>
    <w:lvl w:ilvl="0" w:tplc="E438C08A">
      <w:start w:val="1"/>
      <w:numFmt w:val="bullet"/>
      <w:lvlText w:val="•"/>
      <w:lvlJc w:val="left"/>
      <w:pPr>
        <w:ind w:left="566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E0ADE08">
      <w:start w:val="1"/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78C0F890">
      <w:start w:val="1"/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2F344078">
      <w:start w:val="1"/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B908E454">
      <w:start w:val="1"/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1ACC8198">
      <w:start w:val="1"/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03D8E5D4">
      <w:start w:val="1"/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B34CF328">
      <w:start w:val="1"/>
      <w:numFmt w:val="bullet"/>
      <w:lvlText w:val="•"/>
      <w:lvlJc w:val="left"/>
      <w:pPr>
        <w:ind w:left="7610" w:hanging="140"/>
      </w:pPr>
      <w:rPr>
        <w:rFonts w:hint="default"/>
        <w:lang w:val="ru-RU" w:eastAsia="en-US" w:bidi="ar-SA"/>
      </w:rPr>
    </w:lvl>
    <w:lvl w:ilvl="8" w:tplc="07BE62F8">
      <w:start w:val="1"/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9657D89"/>
    <w:multiLevelType w:val="hybridMultilevel"/>
    <w:tmpl w:val="A23C5410"/>
    <w:lvl w:ilvl="0" w:tplc="3CE6B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B29C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4A8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0AEB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408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601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9AA7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942D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BA0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53BE8"/>
    <w:multiLevelType w:val="hybridMultilevel"/>
    <w:tmpl w:val="E7683D76"/>
    <w:lvl w:ilvl="0" w:tplc="6CF4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923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A21D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28B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B0C4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87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FE1D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4272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EA43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1141A"/>
    <w:multiLevelType w:val="hybridMultilevel"/>
    <w:tmpl w:val="97704B12"/>
    <w:lvl w:ilvl="0" w:tplc="5D46D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C5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8C65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28D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E869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280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C858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048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92BB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B454D"/>
    <w:multiLevelType w:val="hybridMultilevel"/>
    <w:tmpl w:val="CC4044E2"/>
    <w:lvl w:ilvl="0" w:tplc="E6B09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6A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26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69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0A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2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06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53818"/>
    <w:multiLevelType w:val="hybridMultilevel"/>
    <w:tmpl w:val="70A6ECD2"/>
    <w:lvl w:ilvl="0" w:tplc="E0FE0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F00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0C63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66F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7A36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20F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8C51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EC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E6AF9"/>
    <w:multiLevelType w:val="hybridMultilevel"/>
    <w:tmpl w:val="35BA9358"/>
    <w:lvl w:ilvl="0" w:tplc="173A7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CD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7888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76BD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0A8C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922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9062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1C20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0A14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E659E"/>
    <w:multiLevelType w:val="hybridMultilevel"/>
    <w:tmpl w:val="515462EA"/>
    <w:lvl w:ilvl="0" w:tplc="2A40510A">
      <w:start w:val="1"/>
      <w:numFmt w:val="decimal"/>
      <w:lvlText w:val="%1."/>
      <w:lvlJc w:val="left"/>
      <w:pPr>
        <w:ind w:left="99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87AE740">
      <w:start w:val="1"/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3E4E82B6">
      <w:start w:val="1"/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3" w:tplc="F53E1208">
      <w:start w:val="1"/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  <w:lvl w:ilvl="4" w:tplc="36E8E808">
      <w:start w:val="1"/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F98E7F58">
      <w:start w:val="1"/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6" w:tplc="F120FE2A">
      <w:start w:val="1"/>
      <w:numFmt w:val="bullet"/>
      <w:lvlText w:val="•"/>
      <w:lvlJc w:val="left"/>
      <w:pPr>
        <w:ind w:left="6351" w:hanging="140"/>
      </w:pPr>
      <w:rPr>
        <w:rFonts w:hint="default"/>
        <w:lang w:val="ru-RU" w:eastAsia="en-US" w:bidi="ar-SA"/>
      </w:rPr>
    </w:lvl>
    <w:lvl w:ilvl="7" w:tplc="19C859C8">
      <w:start w:val="1"/>
      <w:numFmt w:val="bullet"/>
      <w:lvlText w:val="•"/>
      <w:lvlJc w:val="left"/>
      <w:pPr>
        <w:ind w:left="7421" w:hanging="140"/>
      </w:pPr>
      <w:rPr>
        <w:rFonts w:hint="default"/>
        <w:lang w:val="ru-RU" w:eastAsia="en-US" w:bidi="ar-SA"/>
      </w:rPr>
    </w:lvl>
    <w:lvl w:ilvl="8" w:tplc="C646F0FA">
      <w:start w:val="1"/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F786191"/>
    <w:multiLevelType w:val="hybridMultilevel"/>
    <w:tmpl w:val="A3B49E34"/>
    <w:lvl w:ilvl="0" w:tplc="A2762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EF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6A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69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0D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61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4A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87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AE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0"/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AE"/>
    <w:rsid w:val="00223718"/>
    <w:rsid w:val="002A2D62"/>
    <w:rsid w:val="002B48D6"/>
    <w:rsid w:val="003B6883"/>
    <w:rsid w:val="003E64C4"/>
    <w:rsid w:val="00881A28"/>
    <w:rsid w:val="00925351"/>
    <w:rsid w:val="00B6020C"/>
    <w:rsid w:val="00C060AE"/>
    <w:rsid w:val="00C5722D"/>
    <w:rsid w:val="00D60E6C"/>
    <w:rsid w:val="00E13377"/>
    <w:rsid w:val="00F23399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7AC2"/>
  <w15:docId w15:val="{F153C31F-0443-445B-A189-C4FFCC09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paragraph" w:styleId="af9">
    <w:name w:val="Body Text"/>
    <w:basedOn w:val="a"/>
    <w:link w:val="afa"/>
    <w:uiPriority w:val="1"/>
    <w:qFormat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b">
    <w:name w:val="Table Grid"/>
    <w:basedOn w:val="a1"/>
    <w:uiPriority w:val="3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Unresolved Mention"/>
    <w:basedOn w:val="a0"/>
    <w:uiPriority w:val="99"/>
    <w:semiHidden/>
    <w:unhideWhenUsed/>
    <w:rsid w:val="00925351"/>
    <w:rPr>
      <w:color w:val="605E5C"/>
      <w:shd w:val="clear" w:color="auto" w:fill="E1DFDD"/>
    </w:rPr>
  </w:style>
  <w:style w:type="paragraph" w:customStyle="1" w:styleId="Default">
    <w:name w:val="Default"/>
    <w:rsid w:val="0022371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 №5</dc:creator>
  <dc:description>Подготовлено экспертами Актион-МЦФЭР</dc:description>
  <cp:lastModifiedBy>777</cp:lastModifiedBy>
  <cp:revision>2</cp:revision>
  <dcterms:created xsi:type="dcterms:W3CDTF">2025-05-30T08:45:00Z</dcterms:created>
  <dcterms:modified xsi:type="dcterms:W3CDTF">2025-05-30T08:45:00Z</dcterms:modified>
</cp:coreProperties>
</file>