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36" w:rsidRDefault="00FB4B36" w:rsidP="00FB4B36">
      <w:pPr>
        <w:rPr>
          <w:rFonts w:ascii="Times New Roman" w:hAnsi="Times New Roman" w:cs="Times New Roman"/>
          <w:sz w:val="32"/>
          <w:szCs w:val="28"/>
        </w:rPr>
      </w:pPr>
      <w:r w:rsidRPr="00E35CBE">
        <w:rPr>
          <w:rFonts w:ascii="Times New Roman" w:hAnsi="Times New Roman" w:cs="Times New Roman"/>
          <w:noProof/>
          <w:sz w:val="32"/>
          <w:szCs w:val="28"/>
          <w:lang w:bidi="ar-SA"/>
        </w:rPr>
        <w:drawing>
          <wp:anchor distT="0" distB="0" distL="114935" distR="114935" simplePos="0" relativeHeight="251661312" behindDoc="1" locked="0" layoutInCell="1" allowOverlap="1" wp14:anchorId="0A590EDA" wp14:editId="159B658A">
            <wp:simplePos x="0" y="0"/>
            <wp:positionH relativeFrom="margin">
              <wp:posOffset>2741930</wp:posOffset>
            </wp:positionH>
            <wp:positionV relativeFrom="paragraph">
              <wp:posOffset>-293370</wp:posOffset>
            </wp:positionV>
            <wp:extent cx="572770" cy="696595"/>
            <wp:effectExtent l="19050" t="0" r="0" b="0"/>
            <wp:wrapTight wrapText="bothSides">
              <wp:wrapPolygon edited="0">
                <wp:start x="-718" y="0"/>
                <wp:lineTo x="-718" y="21265"/>
                <wp:lineTo x="21552" y="21265"/>
                <wp:lineTo x="21552" y="0"/>
                <wp:lineTo x="-718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664" w:type="dxa"/>
        <w:jc w:val="center"/>
        <w:tblLook w:val="04A0" w:firstRow="1" w:lastRow="0" w:firstColumn="1" w:lastColumn="0" w:noHBand="0" w:noVBand="1"/>
      </w:tblPr>
      <w:tblGrid>
        <w:gridCol w:w="5871"/>
        <w:gridCol w:w="5793"/>
      </w:tblGrid>
      <w:tr w:rsidR="00FB4B36" w:rsidRPr="003762D4" w:rsidTr="00885E03">
        <w:trPr>
          <w:trHeight w:val="2789"/>
          <w:jc w:val="center"/>
        </w:trPr>
        <w:tc>
          <w:tcPr>
            <w:tcW w:w="5871" w:type="dxa"/>
            <w:shd w:val="clear" w:color="auto" w:fill="auto"/>
          </w:tcPr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b/>
                <w:sz w:val="16"/>
                <w:szCs w:val="28"/>
              </w:rPr>
              <w:t>ДЕПАРТАМЕНТ ОБРАЗОВАНИЯ МЭРИИ г. ГРОЗНОГО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МУНИЦИПАЛЬНОЕ БЮДЖЕТНОЕ 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ОБЩЕОБРАЗОВАТЕЛЬНОЕ УЧРЕЖДЕНИЕ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«СРЕДНЯЯ ОБЩЕОБРАЗОВАТЕЛЬНАЯ ШКОЛА № 5 </w:t>
            </w:r>
            <w:proofErr w:type="gram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им .</w:t>
            </w:r>
            <w:proofErr w:type="gram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З.А.КАДЫРОВА»                         г. ГРОЗНОГО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(МБОУ «СОШ № 5 им. З.А. Кадырова» г. Грозного)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28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29209</wp:posOffset>
                      </wp:positionV>
                      <wp:extent cx="2780030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80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9AF6B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.9pt,2.3pt" to="238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ул. 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Бислиева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, 7, г. Грозный, Чеченская Республика, 364015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Тел.: +7 (928) 789-30-61</w:t>
            </w:r>
          </w:p>
          <w:p w:rsidR="00FB4B36" w:rsidRPr="00FB4B36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  <w:u w:val="single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е</w:t>
            </w:r>
            <w:r w:rsidRPr="00FB4B36">
              <w:rPr>
                <w:rFonts w:ascii="Times New Roman" w:hAnsi="Times New Roman" w:cs="Times New Roman"/>
                <w:sz w:val="16"/>
                <w:szCs w:val="28"/>
                <w:u w:val="single"/>
              </w:rPr>
              <w:t>-</w:t>
            </w:r>
            <w:r w:rsidRPr="003762D4">
              <w:rPr>
                <w:rFonts w:ascii="Times New Roman" w:hAnsi="Times New Roman" w:cs="Times New Roman"/>
                <w:sz w:val="16"/>
                <w:szCs w:val="28"/>
                <w:u w:val="single"/>
                <w:lang w:val="en-US"/>
              </w:rPr>
              <w:t>mail</w:t>
            </w:r>
            <w:r w:rsidRPr="00FB4B36">
              <w:rPr>
                <w:rFonts w:ascii="Times New Roman" w:hAnsi="Times New Roman" w:cs="Times New Roman"/>
                <w:sz w:val="16"/>
                <w:szCs w:val="28"/>
                <w:u w:val="single"/>
              </w:rPr>
              <w:t xml:space="preserve">: </w:t>
            </w:r>
            <w:hyperlink r:id="rId6" w:history="1">
              <w:r w:rsidRPr="003762D4">
                <w:rPr>
                  <w:rStyle w:val="a4"/>
                  <w:sz w:val="16"/>
                  <w:szCs w:val="28"/>
                  <w:lang w:val="en-US"/>
                </w:rPr>
                <w:t>grozny</w:t>
              </w:r>
              <w:r w:rsidRPr="00FB4B36">
                <w:rPr>
                  <w:rStyle w:val="a4"/>
                  <w:sz w:val="16"/>
                  <w:szCs w:val="28"/>
                </w:rPr>
                <w:t>-</w:t>
              </w:r>
              <w:r w:rsidRPr="003762D4">
                <w:rPr>
                  <w:rStyle w:val="a4"/>
                  <w:sz w:val="16"/>
                  <w:szCs w:val="28"/>
                  <w:lang w:val="en-US"/>
                </w:rPr>
                <w:t>sch</w:t>
              </w:r>
              <w:r w:rsidRPr="00FB4B36">
                <w:rPr>
                  <w:rStyle w:val="a4"/>
                  <w:sz w:val="16"/>
                  <w:szCs w:val="28"/>
                </w:rPr>
                <w:t>-5@</w:t>
              </w:r>
              <w:r w:rsidRPr="003762D4">
                <w:rPr>
                  <w:rStyle w:val="a4"/>
                  <w:sz w:val="16"/>
                  <w:szCs w:val="28"/>
                  <w:lang w:val="en-US"/>
                </w:rPr>
                <w:t>yandex</w:t>
              </w:r>
              <w:r w:rsidRPr="00FB4B36">
                <w:rPr>
                  <w:rStyle w:val="a4"/>
                  <w:sz w:val="16"/>
                  <w:szCs w:val="28"/>
                </w:rPr>
                <w:t>.</w:t>
              </w:r>
              <w:r w:rsidRPr="003762D4">
                <w:rPr>
                  <w:rStyle w:val="a4"/>
                  <w:sz w:val="16"/>
                  <w:szCs w:val="28"/>
                  <w:lang w:val="en-US"/>
                </w:rPr>
                <w:t>ru</w:t>
              </w:r>
            </w:hyperlink>
            <w:r w:rsidRPr="00FB4B36">
              <w:rPr>
                <w:rStyle w:val="a4"/>
                <w:sz w:val="16"/>
                <w:szCs w:val="28"/>
              </w:rPr>
              <w:t>: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https</w:t>
            </w:r>
            <w:r w:rsidRPr="00FB4B36">
              <w:rPr>
                <w:rStyle w:val="a4"/>
                <w:sz w:val="16"/>
                <w:szCs w:val="28"/>
              </w:rPr>
              <w:t>://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grozny</w:t>
            </w:r>
            <w:r w:rsidRPr="00FB4B36">
              <w:rPr>
                <w:rStyle w:val="a4"/>
                <w:sz w:val="16"/>
                <w:szCs w:val="28"/>
              </w:rPr>
              <w:t>-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sch</w:t>
            </w:r>
            <w:r w:rsidRPr="00FB4B36">
              <w:rPr>
                <w:rStyle w:val="a4"/>
                <w:sz w:val="16"/>
                <w:szCs w:val="28"/>
              </w:rPr>
              <w:t>-5.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edu</w:t>
            </w:r>
            <w:r w:rsidRPr="00FB4B36">
              <w:rPr>
                <w:rStyle w:val="a4"/>
                <w:sz w:val="16"/>
                <w:szCs w:val="28"/>
              </w:rPr>
              <w:t>95.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ru</w:t>
            </w:r>
            <w:r w:rsidRPr="00FB4B36">
              <w:rPr>
                <w:rStyle w:val="a4"/>
                <w:sz w:val="16"/>
                <w:szCs w:val="28"/>
              </w:rPr>
              <w:t>/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ОКПО 61505814; ОГРН 1092031003415;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ИНН/КПП 2015044460/201501001</w:t>
            </w:r>
          </w:p>
          <w:p w:rsidR="00FB4B36" w:rsidRPr="003762D4" w:rsidRDefault="00FB4B36" w:rsidP="00885E03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FB4B36" w:rsidRPr="003762D4" w:rsidRDefault="00FB4B36" w:rsidP="00885E03">
            <w:pPr>
              <w:pStyle w:val="a5"/>
              <w:spacing w:after="0"/>
              <w:ind w:firstLine="603"/>
              <w:rPr>
                <w:sz w:val="16"/>
                <w:szCs w:val="28"/>
              </w:rPr>
            </w:pPr>
          </w:p>
        </w:tc>
        <w:tc>
          <w:tcPr>
            <w:tcW w:w="5793" w:type="dxa"/>
            <w:shd w:val="clear" w:color="auto" w:fill="auto"/>
          </w:tcPr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b/>
                <w:sz w:val="16"/>
                <w:szCs w:val="28"/>
              </w:rPr>
              <w:t>СОЬЛЖА-Г</w:t>
            </w:r>
            <w:r w:rsidRPr="003762D4"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  <w:t>I</w:t>
            </w:r>
            <w:r w:rsidRPr="003762D4">
              <w:rPr>
                <w:rFonts w:ascii="Times New Roman" w:hAnsi="Times New Roman" w:cs="Times New Roman"/>
                <w:b/>
                <w:sz w:val="16"/>
                <w:szCs w:val="28"/>
              </w:rPr>
              <w:t>АЛИН МЭРИН ДЕШАРАН ДЕПАРТАМЕНТ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СОЬЛЖА-Г</w:t>
            </w:r>
            <w:r w:rsidRPr="003762D4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I</w:t>
            </w: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АЛИН МУНИЦИПАЛЬНИ </w:t>
            </w:r>
            <w:r w:rsidRPr="003762D4">
              <w:rPr>
                <w:rFonts w:ascii="Times New Roman" w:hAnsi="Times New Roman" w:cs="Times New Roman"/>
                <w:sz w:val="16"/>
                <w:szCs w:val="28"/>
              </w:rPr>
              <w:br/>
              <w:t>БЮДЖЕТНИ ЮКЪАРДЕШАРАН ХЬУКМАТ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СОЬЛЖА – Г1АЛИН «З.А.КАДЫРОВН Ц1АРАХ ЙОЛОЧУ                                        ЮККЪЕРА ЮКЪАРДЕШАРАН ШКОЛА № 5» </w:t>
            </w:r>
          </w:p>
          <w:p w:rsidR="00FB4B36" w:rsidRPr="003762D4" w:rsidRDefault="00FB4B36" w:rsidP="00885E0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Соьлжа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-Г</w:t>
            </w:r>
            <w:r w:rsidRPr="003762D4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I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алин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МБЮХь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 «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з.а.Кадыровн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 ц1арах 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йолочу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 № 5 ЮЮШ») 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28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27939</wp:posOffset>
                      </wp:positionV>
                      <wp:extent cx="2779395" cy="0"/>
                      <wp:effectExtent l="0" t="0" r="2095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3377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.1pt,2.2pt" to="23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proofErr w:type="gram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Бислиеви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  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урам</w:t>
            </w:r>
            <w:proofErr w:type="spellEnd"/>
            <w:proofErr w:type="gram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, 7, Соьлжа-Г1ала, </w:t>
            </w:r>
            <w:proofErr w:type="spellStart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Нохчийн</w:t>
            </w:r>
            <w:proofErr w:type="spellEnd"/>
            <w:r w:rsidRPr="003762D4">
              <w:rPr>
                <w:rFonts w:ascii="Times New Roman" w:hAnsi="Times New Roman" w:cs="Times New Roman"/>
                <w:sz w:val="16"/>
                <w:szCs w:val="28"/>
              </w:rPr>
              <w:t xml:space="preserve"> Республика, 364015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Тел.: +7 (928) 789-30-61</w:t>
            </w:r>
          </w:p>
          <w:p w:rsidR="00FB4B36" w:rsidRPr="00FB4B36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  <w:u w:val="single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е</w:t>
            </w:r>
            <w:r w:rsidRPr="00FB4B36">
              <w:rPr>
                <w:rFonts w:ascii="Times New Roman" w:hAnsi="Times New Roman" w:cs="Times New Roman"/>
                <w:sz w:val="16"/>
                <w:szCs w:val="28"/>
                <w:u w:val="single"/>
              </w:rPr>
              <w:t>-</w:t>
            </w:r>
            <w:r w:rsidRPr="003762D4">
              <w:rPr>
                <w:rFonts w:ascii="Times New Roman" w:hAnsi="Times New Roman" w:cs="Times New Roman"/>
                <w:sz w:val="16"/>
                <w:szCs w:val="28"/>
                <w:u w:val="single"/>
                <w:lang w:val="en-US"/>
              </w:rPr>
              <w:t>mail</w:t>
            </w:r>
            <w:r w:rsidRPr="00FB4B36">
              <w:rPr>
                <w:rFonts w:ascii="Times New Roman" w:hAnsi="Times New Roman" w:cs="Times New Roman"/>
                <w:sz w:val="16"/>
                <w:szCs w:val="28"/>
                <w:u w:val="single"/>
              </w:rPr>
              <w:t xml:space="preserve">: </w:t>
            </w:r>
            <w:hyperlink r:id="rId7" w:history="1">
              <w:r w:rsidRPr="003762D4">
                <w:rPr>
                  <w:rStyle w:val="a4"/>
                  <w:sz w:val="16"/>
                  <w:szCs w:val="28"/>
                  <w:lang w:val="en-US"/>
                </w:rPr>
                <w:t>grozny</w:t>
              </w:r>
              <w:r w:rsidRPr="00FB4B36">
                <w:rPr>
                  <w:rStyle w:val="a4"/>
                  <w:sz w:val="16"/>
                  <w:szCs w:val="28"/>
                </w:rPr>
                <w:t>-</w:t>
              </w:r>
              <w:r w:rsidRPr="003762D4">
                <w:rPr>
                  <w:rStyle w:val="a4"/>
                  <w:sz w:val="16"/>
                  <w:szCs w:val="28"/>
                  <w:lang w:val="en-US"/>
                </w:rPr>
                <w:t>sch</w:t>
              </w:r>
              <w:r w:rsidRPr="00FB4B36">
                <w:rPr>
                  <w:rStyle w:val="a4"/>
                  <w:sz w:val="16"/>
                  <w:szCs w:val="28"/>
                </w:rPr>
                <w:t>-5@</w:t>
              </w:r>
              <w:r w:rsidRPr="003762D4">
                <w:rPr>
                  <w:rStyle w:val="a4"/>
                  <w:sz w:val="16"/>
                  <w:szCs w:val="28"/>
                  <w:lang w:val="en-US"/>
                </w:rPr>
                <w:t>yandex</w:t>
              </w:r>
              <w:r w:rsidRPr="00FB4B36">
                <w:rPr>
                  <w:rStyle w:val="a4"/>
                  <w:sz w:val="16"/>
                  <w:szCs w:val="28"/>
                </w:rPr>
                <w:t>.</w:t>
              </w:r>
              <w:r w:rsidRPr="003762D4">
                <w:rPr>
                  <w:rStyle w:val="a4"/>
                  <w:sz w:val="16"/>
                  <w:szCs w:val="28"/>
                  <w:lang w:val="en-US"/>
                </w:rPr>
                <w:t>ru</w:t>
              </w:r>
            </w:hyperlink>
            <w:r w:rsidRPr="00FB4B36">
              <w:rPr>
                <w:rStyle w:val="a4"/>
                <w:sz w:val="16"/>
                <w:szCs w:val="28"/>
              </w:rPr>
              <w:t>: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https</w:t>
            </w:r>
            <w:r w:rsidRPr="00FB4B36">
              <w:rPr>
                <w:rStyle w:val="a4"/>
                <w:sz w:val="16"/>
                <w:szCs w:val="28"/>
              </w:rPr>
              <w:t>://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grozny</w:t>
            </w:r>
            <w:r w:rsidRPr="00FB4B36">
              <w:rPr>
                <w:rStyle w:val="a4"/>
                <w:sz w:val="16"/>
                <w:szCs w:val="28"/>
              </w:rPr>
              <w:t>-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sch</w:t>
            </w:r>
            <w:r w:rsidRPr="00FB4B36">
              <w:rPr>
                <w:rStyle w:val="a4"/>
                <w:sz w:val="16"/>
                <w:szCs w:val="28"/>
              </w:rPr>
              <w:t>-5.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edu</w:t>
            </w:r>
            <w:r w:rsidRPr="00FB4B36">
              <w:rPr>
                <w:rStyle w:val="a4"/>
                <w:sz w:val="16"/>
                <w:szCs w:val="28"/>
              </w:rPr>
              <w:t>95.</w:t>
            </w:r>
            <w:r w:rsidRPr="003762D4">
              <w:rPr>
                <w:rStyle w:val="a4"/>
                <w:sz w:val="16"/>
                <w:szCs w:val="28"/>
                <w:lang w:val="en-US"/>
              </w:rPr>
              <w:t>ru</w:t>
            </w:r>
            <w:r w:rsidRPr="00FB4B36">
              <w:rPr>
                <w:rStyle w:val="a4"/>
                <w:sz w:val="16"/>
                <w:szCs w:val="28"/>
              </w:rPr>
              <w:t>/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ОКПО 61505814; ОГРН 1092031003415;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762D4">
              <w:rPr>
                <w:rFonts w:ascii="Times New Roman" w:hAnsi="Times New Roman" w:cs="Times New Roman"/>
                <w:sz w:val="16"/>
                <w:szCs w:val="28"/>
              </w:rPr>
              <w:t>ИНН/КПП 2015044460/201501001</w:t>
            </w:r>
          </w:p>
          <w:p w:rsidR="00FB4B36" w:rsidRPr="003762D4" w:rsidRDefault="00FB4B36" w:rsidP="00885E0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FB4B36" w:rsidRDefault="00FB4B36" w:rsidP="00FB4B36">
      <w:pPr>
        <w:pStyle w:val="30"/>
        <w:shd w:val="clear" w:color="auto" w:fill="auto"/>
        <w:jc w:val="left"/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</w:p>
    <w:p w:rsidR="005B198B" w:rsidRPr="005A3E92" w:rsidRDefault="005B198B" w:rsidP="005B198B">
      <w:pPr>
        <w:pStyle w:val="30"/>
        <w:shd w:val="clear" w:color="auto" w:fill="auto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Анализ</w:t>
      </w:r>
    </w:p>
    <w:p w:rsidR="005B198B" w:rsidRPr="005A3E92" w:rsidRDefault="005B198B" w:rsidP="005B198B">
      <w:pPr>
        <w:pStyle w:val="30"/>
        <w:shd w:val="clear" w:color="auto" w:fill="auto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работы заместителя директора по ИКТ МБОУ «СОШ№ 5» г.  Грозного</w:t>
      </w:r>
    </w:p>
    <w:p w:rsidR="005B198B" w:rsidRPr="005A3E92" w:rsidRDefault="005B198B" w:rsidP="005B198B">
      <w:pPr>
        <w:pStyle w:val="20"/>
        <w:shd w:val="clear" w:color="auto" w:fill="auto"/>
        <w:spacing w:after="233"/>
        <w:ind w:left="3700" w:firstLine="0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2021-2022 учебный год.</w:t>
      </w:r>
    </w:p>
    <w:p w:rsidR="005B198B" w:rsidRPr="005A3E92" w:rsidRDefault="005B198B" w:rsidP="005B198B">
      <w:pPr>
        <w:pStyle w:val="20"/>
        <w:shd w:val="clear" w:color="auto" w:fill="auto"/>
        <w:spacing w:after="0" w:line="283" w:lineRule="exact"/>
        <w:ind w:firstLine="740"/>
        <w:jc w:val="both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Школа с хорошим техническим оснащением более привлекательна для родителей, заботящихся об образовании своих детей, т. к. владение информационными технологиями становится сегодня базовым требованием для выпускника школы. Информационные технологии не только меняют формы и методы учебной работы, но и существенным образом трансформируют и обогащают образовательные парадигмы. Насыщение учебных заведений компьютерной, мультимедийной техникой, повышение пользовательского уровня учителей сегодня является мощным стимулом для перевода образования в новое качество. Появляется реальная возможность перейти от разговоров об информатизации и частного опыта внедрения мультимедийных технологий в образовательный процесс отдельными педагогами к практическому созданию единого информационного пространства школы.</w:t>
      </w:r>
    </w:p>
    <w:p w:rsidR="005B198B" w:rsidRPr="005A3E92" w:rsidRDefault="005B198B" w:rsidP="005B198B">
      <w:pPr>
        <w:pStyle w:val="40"/>
        <w:shd w:val="clear" w:color="auto" w:fill="auto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Основной целью программы информатизации школы является: формирование и развитие информационной культуры учащихся, педагогических и руководящих кадров. Приоритетом раз</w:t>
      </w:r>
      <w:r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вития системы образования в 2021-2022</w:t>
      </w: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 xml:space="preserve"> учебном году стало повышение качества преподавания, используя информационные технологии, поэтому основными целями информатизации МБОУ «СОШ№ 5</w:t>
      </w:r>
      <w:r w:rsidR="00EA5994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 xml:space="preserve"> им. З.А. Кадырова</w:t>
      </w: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» являются использования новых информационных технологий, повышение качества образования с использованием ИКТ, а также интеграция в информационное пространство региона.</w:t>
      </w:r>
    </w:p>
    <w:p w:rsidR="005B198B" w:rsidRPr="005A3E92" w:rsidRDefault="005B198B" w:rsidP="005B198B">
      <w:pPr>
        <w:pStyle w:val="40"/>
        <w:shd w:val="clear" w:color="auto" w:fill="auto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Основными задачами, решаемыми в 2021-2022 учебном году, были следующие:</w:t>
      </w:r>
    </w:p>
    <w:p w:rsidR="005B198B" w:rsidRPr="005A3E92" w:rsidRDefault="005B198B" w:rsidP="005B198B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Формировать информационную культуру учащихся, повысить качество образовательной и профессиональной подготовки в области применения современных информационных технологий.</w:t>
      </w:r>
    </w:p>
    <w:p w:rsidR="005B198B" w:rsidRPr="005A3E92" w:rsidRDefault="005B198B" w:rsidP="005B198B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Обеспечить необходимые правовые, научно-методические, организационные, информационные, кадровые и другие условия для перехода на новый уровень использования ИКТ.</w:t>
      </w:r>
    </w:p>
    <w:p w:rsidR="005B198B" w:rsidRPr="005A3E92" w:rsidRDefault="005B198B" w:rsidP="005B198B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Внедрить компьютерные информационные технологии для различных подразделений школы.</w:t>
      </w:r>
    </w:p>
    <w:p w:rsidR="005B198B" w:rsidRPr="00235A1B" w:rsidRDefault="005B198B" w:rsidP="005B198B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Поддерживать и развивать информационный сайт школы.</w:t>
      </w:r>
    </w:p>
    <w:p w:rsidR="00235A1B" w:rsidRPr="005A3E92" w:rsidRDefault="00235A1B" w:rsidP="00235A1B">
      <w:pPr>
        <w:pStyle w:val="40"/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lastRenderedPageBreak/>
        <w:t>Создать единое информационное пространство и информационную среду обучения (обеспечение образовательного процесса в предметных областях).</w:t>
      </w:r>
    </w:p>
    <w:p w:rsidR="005B198B" w:rsidRPr="005A3E92" w:rsidRDefault="005B198B" w:rsidP="005B198B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Создать алгоритм управления качеством образования: использование ИКТ в управлении</w:t>
      </w:r>
    </w:p>
    <w:p w:rsidR="005B198B" w:rsidRPr="005A3E92" w:rsidRDefault="005B198B" w:rsidP="005B198B">
      <w:pPr>
        <w:pStyle w:val="40"/>
        <w:shd w:val="clear" w:color="auto" w:fill="auto"/>
        <w:spacing w:after="236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качеством образования учебного процесса.</w:t>
      </w:r>
    </w:p>
    <w:p w:rsidR="005B198B" w:rsidRPr="00155116" w:rsidRDefault="005B198B" w:rsidP="005B198B">
      <w:pPr>
        <w:pStyle w:val="40"/>
        <w:shd w:val="clear" w:color="auto" w:fill="auto"/>
        <w:spacing w:line="288" w:lineRule="exac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55116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ru-RU" w:bidi="ru-RU"/>
        </w:rPr>
        <w:t>Для их достижения была проделана следующая работа: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firstLine="540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контроль в виде посещения уроков, внеклассных мероприятий по использованию в учебной и воспитательной деятельности учителями школы мультимедиа учебников, электронных пособий, энциклопедий, справочников;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firstLine="40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участие в олимпиаде по базовому курсу информатики учащихся 9-11классов. помощь преподавателям в подготовке дидактического и раздаточного материала, систематическое проведение диагностических работ в форме ЕГЭ и ОГЭ по математике, русскому языку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left="40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сбор и обработка информации по учащимся сдающим ЕГЭ регулярное обновление и заполнение школьной базы данных систематическое получение и обработка электронной почты.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firstLine="40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инвентаризация программного материала всех компьютеров, находящихся на балансе ОУ; руководство сайтом (поддержка материалов сайта в актуальном состоянии; обновление сайта; подготовка текстов и иллюстраций для размещения на сайте)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firstLine="40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контроль скорости работы высокоскоростного Интернета в школе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 xml:space="preserve">       </w:t>
      </w: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обзор и анализ российских образовательных Интернет-ресурсов и электронных средств образовательного назначения для учителей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left="700" w:firstLine="36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консультационная поддержка педагогов. Оказание методической помощи педагогам в области информационных технологий.</w:t>
      </w:r>
    </w:p>
    <w:p w:rsidR="005B198B" w:rsidRPr="005A3E92" w:rsidRDefault="005B198B" w:rsidP="005B198B">
      <w:pPr>
        <w:pStyle w:val="40"/>
        <w:shd w:val="clear" w:color="auto" w:fill="auto"/>
        <w:spacing w:line="288" w:lineRule="exact"/>
        <w:ind w:left="700" w:firstLine="36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анализ продуктивности использования Интернет-ресурсов школы с соблюдением установленных правил</w:t>
      </w:r>
    </w:p>
    <w:p w:rsidR="005B198B" w:rsidRPr="005A3E92" w:rsidRDefault="005B198B" w:rsidP="005B198B">
      <w:pPr>
        <w:pStyle w:val="40"/>
        <w:shd w:val="clear" w:color="auto" w:fill="auto"/>
        <w:spacing w:after="252" w:line="288" w:lineRule="exact"/>
        <w:ind w:left="700" w:firstLine="360"/>
        <w:jc w:val="left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осуществление контроля над сохранностью компьютерной техники</w:t>
      </w:r>
    </w:p>
    <w:p w:rsidR="005B198B" w:rsidRPr="005A3E92" w:rsidRDefault="005B198B" w:rsidP="005B198B">
      <w:pPr>
        <w:pStyle w:val="20"/>
        <w:shd w:val="clear" w:color="auto" w:fill="auto"/>
        <w:spacing w:after="0"/>
        <w:ind w:left="700" w:right="160" w:firstLine="0"/>
        <w:jc w:val="both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 xml:space="preserve">Однако наряду с положительными моментами в результате анализа были выявлены следующие </w:t>
      </w:r>
      <w:r w:rsidRPr="005A3E92">
        <w:rPr>
          <w:rStyle w:val="21"/>
          <w:rFonts w:asciiTheme="majorBidi" w:hAnsiTheme="majorBidi" w:cstheme="majorBidi"/>
          <w:sz w:val="28"/>
          <w:szCs w:val="28"/>
        </w:rPr>
        <w:t>проблемы:</w:t>
      </w:r>
    </w:p>
    <w:p w:rsidR="005B198B" w:rsidRPr="005A3E92" w:rsidRDefault="005B198B" w:rsidP="005B198B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after="0"/>
        <w:ind w:left="700" w:right="160" w:firstLine="0"/>
        <w:jc w:val="both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недостаточный уровень квалификации педагогических кадров в области компьютерной подготовки;</w:t>
      </w:r>
    </w:p>
    <w:p w:rsidR="005B198B" w:rsidRPr="005A3E92" w:rsidRDefault="005B198B" w:rsidP="005B198B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after="0"/>
        <w:ind w:left="700" w:right="160" w:firstLine="0"/>
        <w:jc w:val="both"/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отсутствует система управления научно-методической работой в школе с использованием компьютерных технологий;</w:t>
      </w:r>
    </w:p>
    <w:p w:rsidR="005B198B" w:rsidRPr="005A3E92" w:rsidRDefault="005B198B" w:rsidP="005B198B">
      <w:pPr>
        <w:pStyle w:val="20"/>
        <w:shd w:val="clear" w:color="auto" w:fill="auto"/>
        <w:spacing w:after="0"/>
        <w:ind w:left="1060" w:right="5860"/>
        <w:rPr>
          <w:rFonts w:asciiTheme="majorBidi" w:hAnsiTheme="majorBidi" w:cstheme="majorBidi"/>
          <w:sz w:val="28"/>
          <w:szCs w:val="28"/>
        </w:rPr>
      </w:pPr>
      <w:r w:rsidRPr="005A3E92">
        <w:rPr>
          <w:rStyle w:val="21"/>
          <w:rFonts w:asciiTheme="majorBidi" w:hAnsiTheme="majorBidi" w:cstheme="majorBidi"/>
          <w:sz w:val="28"/>
          <w:szCs w:val="28"/>
        </w:rPr>
        <w:t xml:space="preserve">Причины </w:t>
      </w: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существования проблем: перегруженность учителей.</w:t>
      </w:r>
    </w:p>
    <w:p w:rsidR="005B198B" w:rsidRDefault="005B198B" w:rsidP="005B198B">
      <w:pPr>
        <w:pStyle w:val="20"/>
        <w:shd w:val="clear" w:color="auto" w:fill="auto"/>
        <w:spacing w:after="0"/>
        <w:ind w:firstLine="0"/>
        <w:jc w:val="both"/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неполная оснащенность кабинетов мультимедийным оборудованием</w:t>
      </w:r>
      <w:r w:rsidRPr="005A3E92">
        <w:rPr>
          <w:rFonts w:asciiTheme="majorBidi" w:hAnsiTheme="majorBidi" w:cstheme="majorBidi"/>
          <w:sz w:val="28"/>
          <w:szCs w:val="28"/>
        </w:rPr>
        <w:t xml:space="preserve"> </w:t>
      </w: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отсутствие учета степени интенсивности при оплате труда учителя по</w:t>
      </w:r>
      <w:r w:rsidRPr="005A3E92">
        <w:rPr>
          <w:rStyle w:val="2"/>
          <w:rFonts w:asciiTheme="majorBidi" w:eastAsia="Tahoma" w:hAnsiTheme="majorBidi" w:cstheme="majorBidi"/>
          <w:sz w:val="28"/>
          <w:szCs w:val="28"/>
        </w:rPr>
        <w:t xml:space="preserve"> </w:t>
      </w:r>
      <w:r w:rsidRPr="005A3E92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использованию ИКТ в процессе обучения.</w:t>
      </w:r>
    </w:p>
    <w:p w:rsidR="005B198B" w:rsidRPr="00F32C0F" w:rsidRDefault="005B198B" w:rsidP="005B198B">
      <w:pPr>
        <w:pStyle w:val="20"/>
        <w:shd w:val="clear" w:color="auto" w:fill="auto"/>
        <w:spacing w:after="0"/>
        <w:ind w:firstLine="0"/>
        <w:jc w:val="both"/>
        <w:rPr>
          <w:rStyle w:val="2Exact"/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</w:p>
    <w:p w:rsidR="00FB4B36" w:rsidRDefault="00FB4B36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FB4B36" w:rsidRDefault="00FB4B36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FB4B36" w:rsidRDefault="00FB4B36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FB4B36" w:rsidRDefault="00FB4B36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FB4B36" w:rsidRDefault="00FB4B36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FB4B36" w:rsidRDefault="00FB4B36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  <w:r w:rsidRPr="005A3E92">
        <w:rPr>
          <w:rStyle w:val="2Exact"/>
          <w:rFonts w:asciiTheme="majorBidi" w:eastAsia="Tahoma" w:hAnsiTheme="majorBidi" w:cstheme="majorBidi"/>
          <w:sz w:val="28"/>
          <w:szCs w:val="28"/>
        </w:rPr>
        <w:lastRenderedPageBreak/>
        <w:t>Основываясь на цели и задачи был соста</w:t>
      </w:r>
      <w:r>
        <w:rPr>
          <w:rStyle w:val="2Exact"/>
          <w:rFonts w:asciiTheme="majorBidi" w:eastAsia="Tahoma" w:hAnsiTheme="majorBidi" w:cstheme="majorBidi"/>
          <w:sz w:val="28"/>
          <w:szCs w:val="28"/>
        </w:rPr>
        <w:t>влен план информатизации на 2021-2022</w:t>
      </w:r>
      <w:r w:rsidRPr="005A3E92">
        <w:rPr>
          <w:rStyle w:val="2Exact"/>
          <w:rFonts w:asciiTheme="majorBidi" w:eastAsia="Tahoma" w:hAnsiTheme="majorBidi" w:cstheme="majorBidi"/>
          <w:sz w:val="28"/>
          <w:szCs w:val="28"/>
        </w:rPr>
        <w:t xml:space="preserve"> учебный год</w:t>
      </w:r>
    </w:p>
    <w:tbl>
      <w:tblPr>
        <w:tblW w:w="9639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3686"/>
        <w:gridCol w:w="1569"/>
        <w:gridCol w:w="1200"/>
        <w:gridCol w:w="2485"/>
      </w:tblGrid>
      <w:tr w:rsidR="005B198B" w:rsidRPr="005A3E92" w:rsidTr="003737F6">
        <w:trPr>
          <w:trHeight w:hRule="exact" w:val="7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Мероприятия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Ответст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softHyphen/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венный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Срок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исполнения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Результат</w:t>
            </w:r>
          </w:p>
        </w:tc>
      </w:tr>
      <w:tr w:rsidR="005B198B" w:rsidRPr="005A3E92" w:rsidTr="003737F6">
        <w:trPr>
          <w:trHeight w:hRule="exact" w:val="52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 Нормативное обеспечение деятельности.</w:t>
            </w:r>
          </w:p>
        </w:tc>
      </w:tr>
      <w:tr w:rsidR="005B198B" w:rsidRPr="005A3E92" w:rsidTr="003737F6">
        <w:trPr>
          <w:trHeight w:hRule="exact" w:val="1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Подготовка нормативной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документации по работе заместителя директора по информатизации на 2021-2022 уч. год.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1-10 сентября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Пакет документов, регламентирующих работу замдиректора.</w:t>
            </w:r>
          </w:p>
        </w:tc>
      </w:tr>
      <w:tr w:rsidR="005B198B" w:rsidRPr="005A3E92" w:rsidTr="003737F6">
        <w:trPr>
          <w:trHeight w:hRule="exact" w:val="2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Подготовка и проверка нормативной документации по работе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медиаклассов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, паспортизация кабинетов с ИКТ-техникой и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компьютерных классов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Зав</w:t>
            </w:r>
          </w:p>
          <w:p w:rsidR="005B198B" w:rsidRPr="005A3E92" w:rsidRDefault="005B198B" w:rsidP="003737F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кабинетам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5-30 сентября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Пакет документов, регламентирующих работу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медиакласса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(паспорт, журнал учёта рабочего времени, журнал учёта состояния техники). Пакет документов, регламентирующих работу компьютерного класса.</w:t>
            </w:r>
          </w:p>
        </w:tc>
      </w:tr>
      <w:tr w:rsidR="005B198B" w:rsidRPr="005A3E92" w:rsidTr="003737F6">
        <w:trPr>
          <w:trHeight w:hRule="exact" w:val="12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Своевременная подготовка отчетности по использованию ИКТ.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20-30.09.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20.31.10.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21.30.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20-30.12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Отчёты, справки</w:t>
            </w:r>
          </w:p>
        </w:tc>
      </w:tr>
      <w:tr w:rsidR="005B198B" w:rsidRPr="005A3E92" w:rsidTr="003737F6">
        <w:trPr>
          <w:trHeight w:hRule="exact" w:val="14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Работа с контент-фильтрами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01-15 октября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Защита ПК от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несанкционированных действий. Журналы ПКФ.</w:t>
            </w:r>
          </w:p>
        </w:tc>
      </w:tr>
      <w:tr w:rsidR="005B198B" w:rsidTr="003737F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5B198B" w:rsidRDefault="005B198B" w:rsidP="003737F6">
            <w:pPr>
              <w:rPr>
                <w:rStyle w:val="2Exact"/>
                <w:rFonts w:asciiTheme="majorBidi" w:eastAsia="Tahoma" w:hAnsiTheme="majorBidi" w:cstheme="majorBidi"/>
                <w:sz w:val="28"/>
                <w:szCs w:val="28"/>
              </w:rPr>
            </w:pPr>
          </w:p>
        </w:tc>
      </w:tr>
    </w:tbl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371"/>
        <w:gridCol w:w="1379"/>
        <w:gridCol w:w="1627"/>
        <w:gridCol w:w="2859"/>
      </w:tblGrid>
      <w:tr w:rsidR="005B198B" w:rsidTr="003737F6">
        <w:trPr>
          <w:trHeight w:val="450"/>
          <w:jc w:val="center"/>
        </w:trPr>
        <w:tc>
          <w:tcPr>
            <w:tcW w:w="9746" w:type="dxa"/>
            <w:gridSpan w:val="5"/>
          </w:tcPr>
          <w:p w:rsidR="005B198B" w:rsidRPr="00F32C0F" w:rsidRDefault="005B198B" w:rsidP="003737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2. </w:t>
            </w:r>
            <w:r w:rsidRPr="00F32C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М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атериально техническое обеспечение.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6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Обеспечение условий для использования кабинета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информатики в режиме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межпредметного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компьютерного класса.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•Установка программного обеспечения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•Уточнение расписания •Накопление и систематизация методического материала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5-20 сентября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20 октября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9-21 ноября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15 декабря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37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Обеспечение условий для использования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медиаклассов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учителями- предметниками Проверка состояния условий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26-30.09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25-30.10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25-31.11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25-30.12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Эффективное использование компьютерной техники.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73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D57E9C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57E9C">
              <w:rPr>
                <w:rFonts w:asciiTheme="majorBidi" w:hAnsiTheme="majorBidi" w:cstheme="majorBidi"/>
                <w:sz w:val="28"/>
                <w:szCs w:val="28"/>
              </w:rPr>
              <w:t>2.3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Обновление ПК и тех. устройств.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Администр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ация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25 декабря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25 мая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Новое тех. обеспечение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73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D57E9C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57E9C">
              <w:rPr>
                <w:rFonts w:asciiTheme="majorBidi" w:hAnsiTheme="majorBidi" w:cstheme="majorBidi"/>
                <w:sz w:val="28"/>
                <w:szCs w:val="28"/>
              </w:rPr>
              <w:t>2.4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Развитие школьной локальной сети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До 20 мая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Локальная сеть</w:t>
            </w:r>
          </w:p>
        </w:tc>
      </w:tr>
      <w:tr w:rsidR="005B198B" w:rsidRPr="005A3E92" w:rsidTr="00373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643"/>
          <w:jc w:val="center"/>
        </w:trPr>
        <w:tc>
          <w:tcPr>
            <w:tcW w:w="9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3. </w:t>
            </w:r>
            <w:r w:rsidRPr="005A3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Развитие информационной культуры учащихся и учителей на основе ИТ.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8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3.1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Обновление школьного сайга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Еженедельно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Обновленная информация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9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3.2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Создание условий для использования ИТ в проведении внеклассных воспитательных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По плану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воспитательн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ой работы школы.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Эффективное использование ИКТ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7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D57E9C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Организация работы по подготовке к олимпиадам и интернет - конкурсам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Октябрь,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ноябрь,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декабрь.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Интерес учащихся к олимпиадам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и интернет - конкурсам. Эффективное использование ИКТ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35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Работа электронной почты с целью своевременного получения необходимой документации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Системны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й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администр</w:t>
            </w:r>
            <w:proofErr w:type="spellEnd"/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атор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Ежедневно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Своевременного получения необходимой документации.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9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Проведение уроков с использованием ИКТ.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Педагоги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По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расписанию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педагогов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Эффективное использование ИКТ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3.6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Отслеживание эффективности применения ИКТ на уроках.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 течении года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Повышение </w:t>
            </w:r>
            <w:r w:rsidRPr="005A3E92">
              <w:rPr>
                <w:rFonts w:asciiTheme="majorBidi" w:hAnsiTheme="majorBidi" w:cstheme="majorBidi"/>
                <w:sz w:val="28"/>
                <w:szCs w:val="28"/>
                <w:lang w:bidi="en-US"/>
              </w:rPr>
              <w:t xml:space="preserve">IT- </w:t>
            </w:r>
            <w:r w:rsidRPr="005A3E92">
              <w:rPr>
                <w:rFonts w:asciiTheme="majorBidi" w:hAnsiTheme="majorBidi" w:cstheme="majorBidi"/>
                <w:sz w:val="28"/>
                <w:szCs w:val="28"/>
              </w:rPr>
              <w:t>компетентности учителей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7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D57E9C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3.7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Организация сертификации умений и знаний учителей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 течении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года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Повышение ГГ- компетентности</w:t>
            </w:r>
          </w:p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учителей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63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Участие педагогов и детей в конференциях, дистанционных семинарах и конференциях, теле — мостах.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ИКТ, учителя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 течении года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Эффективное использование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Internet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-ресурсов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8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3.9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Виртуальное путешествие по музеям мира для учащихся с использованием средств ИКТ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ИКТ, учителя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 течении года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Эффективное использование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Internet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-ресурсов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0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Профориентация для выпускников с использованием средств ИКТ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ИКТ, соц. педагог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 течении года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Эффективное использование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Internet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-ресурсов</w:t>
            </w:r>
          </w:p>
        </w:tc>
      </w:tr>
      <w:tr w:rsidR="005B198B" w:rsidRPr="005A3E92" w:rsidTr="00235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Участие педагогов в различных профессиональных сетевых сообществах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Зам.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дир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>. по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>В течении года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98B" w:rsidRPr="005A3E92" w:rsidRDefault="005B198B" w:rsidP="003737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Эффективное использование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Internet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-ресурсов. Повышение </w:t>
            </w:r>
            <w:proofErr w:type="spellStart"/>
            <w:r w:rsidRPr="005A3E92">
              <w:rPr>
                <w:rFonts w:asciiTheme="majorBidi" w:hAnsiTheme="majorBidi" w:cstheme="majorBidi"/>
                <w:sz w:val="28"/>
                <w:szCs w:val="28"/>
              </w:rPr>
              <w:t>проф</w:t>
            </w:r>
            <w:proofErr w:type="spellEnd"/>
            <w:r w:rsidRPr="005A3E92">
              <w:rPr>
                <w:rFonts w:asciiTheme="majorBidi" w:hAnsiTheme="majorBidi" w:cstheme="majorBidi"/>
                <w:sz w:val="28"/>
                <w:szCs w:val="28"/>
              </w:rPr>
              <w:t xml:space="preserve"> мастерства.</w:t>
            </w:r>
          </w:p>
        </w:tc>
      </w:tr>
    </w:tbl>
    <w:p w:rsidR="005B198B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Default="005B198B" w:rsidP="005B198B">
      <w:pPr>
        <w:widowControl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5B198B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2C0F">
        <w:rPr>
          <w:rFonts w:asciiTheme="majorBidi" w:hAnsiTheme="majorBidi" w:cstheme="majorBidi"/>
          <w:b/>
          <w:bCs/>
          <w:sz w:val="28"/>
          <w:szCs w:val="28"/>
        </w:rPr>
        <w:lastRenderedPageBreak/>
        <w:t>Компетентность педагогов в области использования ИКТ.</w:t>
      </w:r>
    </w:p>
    <w:p w:rsidR="005B198B" w:rsidRPr="003628C9" w:rsidRDefault="005B198B" w:rsidP="005B198B">
      <w:p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Для формирования ИКТ- компетентности у учащихся необходимо широкое использование ИКТ в образовательном процессе.</w:t>
      </w:r>
    </w:p>
    <w:p w:rsidR="005B198B" w:rsidRPr="003628C9" w:rsidRDefault="005B198B" w:rsidP="005B198B">
      <w:p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ИКТ- компетентность у педагогических кадров в нашей школе находится на удовлетворительном уровне:</w:t>
      </w:r>
    </w:p>
    <w:p w:rsidR="005B198B" w:rsidRPr="003628C9" w:rsidRDefault="005B198B" w:rsidP="005B198B">
      <w:pPr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85 % педагогов - владеют ПК</w:t>
      </w:r>
    </w:p>
    <w:p w:rsidR="005B198B" w:rsidRPr="003628C9" w:rsidRDefault="005B198B" w:rsidP="005B198B">
      <w:pPr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75</w:t>
      </w:r>
      <w:r w:rsidRPr="003628C9">
        <w:rPr>
          <w:rFonts w:asciiTheme="majorBidi" w:hAnsiTheme="majorBidi" w:cstheme="majorBidi"/>
          <w:sz w:val="28"/>
          <w:szCs w:val="28"/>
        </w:rPr>
        <w:t>% - применяют ПК на уроке</w:t>
      </w:r>
    </w:p>
    <w:p w:rsidR="005B198B" w:rsidRPr="00F32C0F" w:rsidRDefault="005B198B" w:rsidP="005B198B">
      <w:pPr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85</w:t>
      </w:r>
      <w:r w:rsidRPr="003628C9">
        <w:rPr>
          <w:rFonts w:asciiTheme="majorBidi" w:hAnsiTheme="majorBidi" w:cstheme="majorBidi"/>
          <w:sz w:val="28"/>
          <w:szCs w:val="28"/>
        </w:rPr>
        <w:t>% - создают презентации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5B198B" w:rsidRPr="003628C9" w:rsidRDefault="005B198B" w:rsidP="005B198B">
      <w:p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Педагогические работники нашей школы умеют применять следующие средства информационных компьютерных технологий (ИКТ):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умеют применять компьютер и периферийное оборудование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умеют применять прикладное программное обеспечение и графический и</w:t>
      </w:r>
      <w:r>
        <w:rPr>
          <w:rFonts w:asciiTheme="majorBidi" w:hAnsiTheme="majorBidi" w:cstheme="majorBidi"/>
          <w:sz w:val="28"/>
          <w:szCs w:val="28"/>
        </w:rPr>
        <w:t>нтерфейс на уровне пользователя;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умеют применять коммуникационные средства (электронная почта, Интернет) на уровне пользователя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имеют представление о различных медиа ресурсах и умеют ими воспользоваться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имеют представления о нормах работы с информацией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умеют применять санитарные нормы и правила при работе с компьютером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имеют представление об информационных и образовательных ресурсах (электронных педагогических СМИ, образовательных порталах)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Pr="003628C9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умеют использовать презентационное оборудование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5B198B" w:rsidRDefault="005B198B" w:rsidP="005B198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28C9">
        <w:rPr>
          <w:rFonts w:asciiTheme="majorBidi" w:hAnsiTheme="majorBidi" w:cstheme="majorBidi"/>
          <w:sz w:val="28"/>
          <w:szCs w:val="28"/>
        </w:rPr>
        <w:t>умеют работать с различными видами информации.</w:t>
      </w:r>
    </w:p>
    <w:p w:rsidR="005B198B" w:rsidRPr="00F32C0F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2C0F">
        <w:rPr>
          <w:rFonts w:asciiTheme="majorBidi" w:hAnsiTheme="majorBidi" w:cstheme="majorBidi"/>
          <w:b/>
          <w:bCs/>
          <w:sz w:val="28"/>
          <w:szCs w:val="28"/>
        </w:rPr>
        <w:t>Материально техническое оснащение:</w:t>
      </w:r>
    </w:p>
    <w:p w:rsidR="005B198B" w:rsidRPr="00F32C0F" w:rsidRDefault="00EC6569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В данный момент в школе 83</w:t>
      </w:r>
      <w:r w:rsidR="005B198B" w:rsidRPr="00F32C0F">
        <w:rPr>
          <w:rFonts w:asciiTheme="majorBidi" w:eastAsia="Times New Roman" w:hAnsiTheme="majorBidi" w:cstheme="majorBidi"/>
          <w:sz w:val="28"/>
          <w:szCs w:val="28"/>
        </w:rPr>
        <w:t xml:space="preserve"> ПК в кабинетах и классах, из них:</w:t>
      </w:r>
    </w:p>
    <w:p w:rsidR="005B198B" w:rsidRPr="00F32C0F" w:rsidRDefault="00EC6569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11</w:t>
      </w:r>
      <w:r w:rsidR="005B198B" w:rsidRPr="00F32C0F">
        <w:rPr>
          <w:rFonts w:asciiTheme="majorBidi" w:eastAsia="Times New Roman" w:hAnsiTheme="majorBidi" w:cstheme="majorBidi"/>
          <w:sz w:val="28"/>
          <w:szCs w:val="28"/>
        </w:rPr>
        <w:t xml:space="preserve"> ПК в компьютерном классе;</w:t>
      </w:r>
    </w:p>
    <w:p w:rsidR="005B198B" w:rsidRDefault="00EC6569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30 нетбуков</w:t>
      </w:r>
      <w:r w:rsidR="005B198B" w:rsidRPr="00F32C0F">
        <w:rPr>
          <w:rFonts w:asciiTheme="majorBidi" w:eastAsia="Times New Roman" w:hAnsiTheme="majorBidi" w:cstheme="majorBidi"/>
          <w:sz w:val="28"/>
          <w:szCs w:val="28"/>
        </w:rPr>
        <w:t xml:space="preserve"> в кабинете ЦОС;</w:t>
      </w:r>
    </w:p>
    <w:p w:rsidR="00EC6569" w:rsidRDefault="00EC6569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8 ноутбуков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;</w:t>
      </w:r>
    </w:p>
    <w:p w:rsidR="00EC6569" w:rsidRPr="00B044A9" w:rsidRDefault="00EC6569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27 компьютеров в классах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;</w:t>
      </w:r>
    </w:p>
    <w:p w:rsidR="00B044A9" w:rsidRPr="00F32C0F" w:rsidRDefault="00EE1339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B044A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7 </w:t>
      </w:r>
      <w:r>
        <w:rPr>
          <w:rFonts w:asciiTheme="majorBidi" w:eastAsia="Times New Roman" w:hAnsiTheme="majorBidi" w:cstheme="majorBidi"/>
          <w:sz w:val="28"/>
          <w:szCs w:val="28"/>
        </w:rPr>
        <w:t>ПК для кабинета</w:t>
      </w:r>
      <w:r w:rsidR="00B044A9">
        <w:rPr>
          <w:rFonts w:asciiTheme="majorBidi" w:eastAsia="Times New Roman" w:hAnsiTheme="majorBidi" w:cstheme="majorBidi"/>
          <w:sz w:val="28"/>
          <w:szCs w:val="28"/>
        </w:rPr>
        <w:t xml:space="preserve"> администрации</w:t>
      </w:r>
      <w:r w:rsidR="00B044A9">
        <w:rPr>
          <w:rFonts w:asciiTheme="majorBidi" w:eastAsia="Times New Roman" w:hAnsiTheme="majorBidi" w:cstheme="majorBidi"/>
          <w:sz w:val="28"/>
          <w:szCs w:val="28"/>
          <w:lang w:val="en-US"/>
        </w:rPr>
        <w:t>;</w:t>
      </w:r>
    </w:p>
    <w:p w:rsidR="005B198B" w:rsidRPr="00F32C0F" w:rsidRDefault="005B198B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2C0F">
        <w:rPr>
          <w:rFonts w:asciiTheme="majorBidi" w:eastAsia="Times New Roman" w:hAnsiTheme="majorBidi" w:cstheme="majorBidi"/>
          <w:sz w:val="28"/>
          <w:szCs w:val="28"/>
        </w:rPr>
        <w:t xml:space="preserve"> 28 проекторов;</w:t>
      </w:r>
    </w:p>
    <w:p w:rsidR="005B198B" w:rsidRPr="00F32C0F" w:rsidRDefault="005B198B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2C0F">
        <w:rPr>
          <w:rFonts w:asciiTheme="majorBidi" w:eastAsia="Times New Roman" w:hAnsiTheme="majorBidi" w:cstheme="majorBidi"/>
          <w:sz w:val="28"/>
          <w:szCs w:val="28"/>
        </w:rPr>
        <w:t xml:space="preserve"> 18 принтеров. </w:t>
      </w:r>
    </w:p>
    <w:p w:rsidR="005B198B" w:rsidRPr="00F32C0F" w:rsidRDefault="005B198B" w:rsidP="005B198B">
      <w:pPr>
        <w:pStyle w:val="a3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2C0F">
        <w:rPr>
          <w:rFonts w:asciiTheme="majorBidi" w:eastAsia="Times New Roman" w:hAnsiTheme="majorBidi" w:cstheme="majorBidi"/>
          <w:sz w:val="28"/>
          <w:szCs w:val="28"/>
        </w:rPr>
        <w:t xml:space="preserve"> Все они в хорошем и рабочем состояние, применяются на уроках учителями.</w:t>
      </w:r>
    </w:p>
    <w:p w:rsidR="005B198B" w:rsidRPr="00F32C0F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2C0F">
        <w:rPr>
          <w:rFonts w:asciiTheme="majorBidi" w:hAnsiTheme="majorBidi" w:cstheme="majorBidi"/>
          <w:b/>
          <w:bCs/>
          <w:sz w:val="28"/>
          <w:szCs w:val="28"/>
        </w:rPr>
        <w:t>С целью защиты прав и здоровья обучающихся и учителей школы были проведены инструктажи по темам: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Правила техники безопасное при работе в кабинете информатики и ИКТ, и журнал инструктажа учащихся по технике безопасности;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Правила пользования кабинетом информатики и ИКТ учащимися.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Основы Интернет-безопасности для детей и родителей.</w:t>
      </w:r>
    </w:p>
    <w:p w:rsidR="005B198B" w:rsidRPr="005A3E92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A3E92">
        <w:rPr>
          <w:rFonts w:asciiTheme="majorBidi" w:hAnsiTheme="majorBidi" w:cstheme="majorBidi"/>
          <w:b/>
          <w:bCs/>
          <w:sz w:val="28"/>
          <w:szCs w:val="28"/>
        </w:rPr>
        <w:t>Требования к организации работы учителей школы в рамках ИКТ.</w:t>
      </w:r>
    </w:p>
    <w:p w:rsidR="00E737D8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 xml:space="preserve">Проанализировав работу за 2021-2022учебный год можно сделать следующие выводы: недостаточно заполнена единая информационная база школы учащихся, необходима единая форма отчетности через внедрение централизованного программного комплекса; 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lastRenderedPageBreak/>
        <w:t>администрация школы работает с разрозненной информационной базой;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50% педагогов используют различные РЦОИ в учебной деятельное; на 100% выполнена работа по наполнению сайта школы;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все больше в арсенале учителей появляется цифровых образовательных ресурсов, выпускаемых различными издательствами и являющихся хорошим подспорьем в преподавании различных предметов. Так неоценимую помощь учителю оказывает сеть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Интернет, специализированные сайты с коллекциями созданных уроков, сайты для подготовки к ЕГЭ и ОГЭ.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Педагогические работники нашей школы умеют применять следующие средства информационных компьютерных технологий (ИКТ):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умеют применять компьютер и периферийное оборудование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умеют применять прикладное программное обеспечение и графический интерфейс на уровне пользователя,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умеют применять коммуникационные средства (электронная почта, Интернет) на уровне пользователя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имеют представление о различных медиа ресурсах и умеют ими воспользоваться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имеют представления о нормах работы с информацией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умеют применять санитарные нормы и правила при работе с компьютером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имеют представление об информационных и образовательных ресурсах (электронных педагогических СМИ, образовательных порталах)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умеют использовать презентационное оборудование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умеют работать с различными видами информации.</w:t>
      </w:r>
    </w:p>
    <w:p w:rsidR="005B198B" w:rsidRPr="005A3E92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A3E92">
        <w:rPr>
          <w:rFonts w:asciiTheme="majorBidi" w:hAnsiTheme="majorBidi" w:cstheme="majorBidi"/>
          <w:b/>
          <w:bCs/>
          <w:sz w:val="28"/>
          <w:szCs w:val="28"/>
        </w:rPr>
        <w:t>Компетентность учащихся в области использования ИКТ.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 xml:space="preserve">Свободный доступ к компьютерной базе и ресурсам сети Интернет имеют 100% обучающихся школы и в учебное время и во внеурочной деятельности. Обучение информатике осуществляется в 8-11 классах, но с учащимися 2-7 классов проводились уроки в мультимедийном кабинете с использованием интерактивной доски по программе </w:t>
      </w:r>
      <w:proofErr w:type="spellStart"/>
      <w:r w:rsidRPr="005A3E92">
        <w:rPr>
          <w:rFonts w:asciiTheme="majorBidi" w:hAnsiTheme="majorBidi" w:cstheme="majorBidi"/>
          <w:sz w:val="28"/>
          <w:szCs w:val="28"/>
          <w:lang w:bidi="en-US"/>
        </w:rPr>
        <w:t>Panaboard</w:t>
      </w:r>
      <w:proofErr w:type="spellEnd"/>
      <w:r w:rsidRPr="005A3E92">
        <w:rPr>
          <w:rFonts w:asciiTheme="majorBidi" w:hAnsiTheme="majorBidi" w:cstheme="majorBidi"/>
          <w:sz w:val="28"/>
          <w:szCs w:val="28"/>
        </w:rPr>
        <w:t xml:space="preserve"> Ученики знакомятся с устройством компьютера, постигают азы работы в различных редакторах: </w:t>
      </w:r>
      <w:r w:rsidRPr="005A3E92">
        <w:rPr>
          <w:rFonts w:asciiTheme="majorBidi" w:hAnsiTheme="majorBidi" w:cstheme="majorBidi"/>
          <w:sz w:val="28"/>
          <w:szCs w:val="28"/>
          <w:lang w:bidi="en-US"/>
        </w:rPr>
        <w:t>MS</w:t>
      </w:r>
      <w:r w:rsidRPr="005A3E92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5A3E92">
        <w:rPr>
          <w:rFonts w:asciiTheme="majorBidi" w:hAnsiTheme="majorBidi" w:cstheme="majorBidi"/>
          <w:sz w:val="28"/>
          <w:szCs w:val="28"/>
          <w:lang w:bidi="en-US"/>
        </w:rPr>
        <w:t>Word</w:t>
      </w:r>
      <w:proofErr w:type="spellEnd"/>
      <w:r w:rsidRPr="005A3E9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A3E92">
        <w:rPr>
          <w:rFonts w:asciiTheme="majorBidi" w:hAnsiTheme="majorBidi" w:cstheme="majorBidi"/>
          <w:sz w:val="28"/>
          <w:szCs w:val="28"/>
          <w:lang w:bidi="en-US"/>
        </w:rPr>
        <w:t>Power</w:t>
      </w:r>
      <w:proofErr w:type="spellEnd"/>
      <w:r w:rsidRPr="005A3E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3E92">
        <w:rPr>
          <w:rFonts w:asciiTheme="majorBidi" w:hAnsiTheme="majorBidi" w:cstheme="majorBidi"/>
          <w:sz w:val="28"/>
          <w:szCs w:val="28"/>
          <w:lang w:bidi="en-US"/>
        </w:rPr>
        <w:t>Point</w:t>
      </w:r>
      <w:proofErr w:type="spellEnd"/>
      <w:r w:rsidRPr="005A3E9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A3E92">
        <w:rPr>
          <w:rFonts w:asciiTheme="majorBidi" w:hAnsiTheme="majorBidi" w:cstheme="majorBidi"/>
          <w:sz w:val="28"/>
          <w:szCs w:val="28"/>
          <w:lang w:bidi="en-US"/>
        </w:rPr>
        <w:t>Publisher</w:t>
      </w:r>
      <w:proofErr w:type="spellEnd"/>
      <w:r w:rsidRPr="005A3E92">
        <w:rPr>
          <w:rFonts w:asciiTheme="majorBidi" w:hAnsiTheme="majorBidi" w:cstheme="majorBidi"/>
          <w:sz w:val="28"/>
          <w:szCs w:val="28"/>
        </w:rPr>
        <w:t>; учатся поиску информации в сети Интернет.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Формирование ИКТ - компетентности осуществляется системно в процессе проведения уроков с ИКТ, внеурочных занятий, самостоятельной и исследовательской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работы учащихся.</w:t>
      </w:r>
    </w:p>
    <w:p w:rsidR="005B198B" w:rsidRPr="00F32C0F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2C0F">
        <w:rPr>
          <w:rFonts w:asciiTheme="majorBidi" w:hAnsiTheme="majorBidi" w:cstheme="majorBidi"/>
          <w:b/>
          <w:bCs/>
          <w:sz w:val="28"/>
          <w:szCs w:val="28"/>
        </w:rPr>
        <w:t>Результативность деятельности школы по информатизации.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 xml:space="preserve">Информатизация образовательного пространства школы позволила ускорить анализ учебно-воспитательной работы, облегчить построение разнообразных отчетов, графиков, диаграмм, а вместе с тем и сэкономить рабочее время директора и завуча школы. Создание компьютерной базы данных предоставило возможность накопления и анализа результатов работы школы за длительные промежутки времени. </w:t>
      </w:r>
    </w:p>
    <w:p w:rsidR="00EC6569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 xml:space="preserve">Возросла активность учителей по использованию компьютерных возможностей для более эффективной организации учебно-воспитательного процесса. 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lastRenderedPageBreak/>
        <w:t>Компьютер является незаменимым средством для подготовки раздаточного дидактического материала, для планирования уроков и внеклассных мероприятий.</w:t>
      </w:r>
    </w:p>
    <w:p w:rsidR="005B198B" w:rsidRDefault="005B198B" w:rsidP="005B198B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5B198B" w:rsidRPr="00D57E9C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57E9C">
        <w:rPr>
          <w:rFonts w:asciiTheme="majorBidi" w:hAnsiTheme="majorBidi" w:cstheme="majorBidi"/>
          <w:b/>
          <w:bCs/>
          <w:sz w:val="28"/>
          <w:szCs w:val="28"/>
        </w:rPr>
        <w:t>Результативность внеурочной деятельности с использованием ИКТ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Применение информационно-коммуникационных технологий подняло на качественно новый уровень проведение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 В этом году были проведены предметные недели русского языка и литературы, математики и физики, биологии и географии, истории, английского языка и физкультуры. Применялись самые разнообразные методы и формы их проведения, учащиеся знакомились с информацией, выходящей за рамки школьного предмета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Педагоги используют разнообразные цифровые образовательные ресурсы, тематические коллекции, инструменты (программные средства) для поддержки познавательной деятельности школьников. Родительские собрания и лектории проводятся с применением мультимедийных презентаций по запланированным вопросам.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Все школьные мероприятия и праздники теперь проводятся с использованием информационных технологий. Созданы видеоролики: Акция на дороге, Волонтёры, Учитель года, о ветеране ВОВ, КВН.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Современные Интернет-технологии и мультимедийные учебники предоставляют возможность быстрого доступа к большим информационным блокам из различных областей знаний. Много времени проводят обучающиеся за компьютером, готовясь к Интернет-конкурсам различного уровня: районным, областным, Всероссийским.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Работа школьного сайта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Школьный сайт — это своего рода визитная карточка школы. На страницах сайта школа знакомит посетителей Интернет, возможно, будущих учеников и их родителей с различными сторонами школьной жизни: историей и традициями школы, школьным коллективом, образовательной политикой, техническим оснащением школы, возможностями получения дополнительных образовательных услуг (через кружки, клубы, спортивные секции и пр.), и т. д.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Наполнение школьного сайта - это еще одно из важных направлений работы текущего года. Школьный сайт нашей школы содержателен и интересен постоянно пополняется новой информацией. Он включает в себя множество разделов. На сайте размещены баннеры нужных организаций, методических кабинетов и других школ. На сайте размешены различные публикации учителей и учащихся, все творческие работы сочинения, стихи собраны на странице «Творческая страница», все мероприятия, объявления, и много что касается жизни школы.</w:t>
      </w:r>
    </w:p>
    <w:p w:rsidR="005B198B" w:rsidRPr="005A3E92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A3E92">
        <w:rPr>
          <w:rFonts w:asciiTheme="majorBidi" w:hAnsiTheme="majorBidi" w:cstheme="majorBidi"/>
          <w:b/>
          <w:bCs/>
          <w:sz w:val="28"/>
          <w:szCs w:val="28"/>
        </w:rPr>
        <w:t>Вывод:</w:t>
      </w:r>
    </w:p>
    <w:p w:rsidR="0028626F" w:rsidRPr="00B044A9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Использование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профессионального мастерства.</w:t>
      </w:r>
    </w:p>
    <w:p w:rsidR="005B198B" w:rsidRPr="005A3E92" w:rsidRDefault="005B198B" w:rsidP="005B19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A3E92">
        <w:rPr>
          <w:rFonts w:asciiTheme="majorBidi" w:hAnsiTheme="majorBidi" w:cstheme="majorBidi"/>
          <w:b/>
          <w:bCs/>
          <w:sz w:val="28"/>
          <w:szCs w:val="28"/>
        </w:rPr>
        <w:lastRenderedPageBreak/>
        <w:t>Задачи на следующий год: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обеспечить технологический и практ</w:t>
      </w:r>
      <w:r>
        <w:rPr>
          <w:rFonts w:asciiTheme="majorBidi" w:hAnsiTheme="majorBidi" w:cstheme="majorBidi"/>
          <w:sz w:val="28"/>
          <w:szCs w:val="28"/>
        </w:rPr>
        <w:t>ический уровни И</w:t>
      </w:r>
      <w:r w:rsidRPr="005A3E92">
        <w:rPr>
          <w:rFonts w:asciiTheme="majorBidi" w:hAnsiTheme="majorBidi" w:cstheme="majorBidi"/>
          <w:sz w:val="28"/>
          <w:szCs w:val="28"/>
        </w:rPr>
        <w:t>КТ компетенции педагогов и администрации школы;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обеспечить техническое оснащение рабочих мест в кабинетах всех учителей- предметников;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совершенствовать систему дистанционного обучения педагогов и школьников;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обеспечить информационно-техническую поддержку пользователей пакета свободного программного обеспечения;</w:t>
      </w:r>
    </w:p>
    <w:p w:rsidR="005B198B" w:rsidRPr="005A3E92" w:rsidRDefault="005B198B" w:rsidP="005B198B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организовать ежедневную работу учителей с электронным дневником;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>обеспечить постоянное пополнение сайта новой информацией.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  <w:r w:rsidRPr="005A3E92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proofErr w:type="spellStart"/>
      <w:proofErr w:type="gramStart"/>
      <w:r w:rsidRPr="005A3E92">
        <w:rPr>
          <w:rFonts w:asciiTheme="majorBidi" w:hAnsiTheme="majorBidi" w:cstheme="majorBidi"/>
          <w:sz w:val="28"/>
          <w:szCs w:val="28"/>
        </w:rPr>
        <w:t>Зам.дир.по</w:t>
      </w:r>
      <w:proofErr w:type="spellEnd"/>
      <w:proofErr w:type="gramEnd"/>
      <w:r w:rsidRPr="005A3E92">
        <w:rPr>
          <w:rFonts w:asciiTheme="majorBidi" w:hAnsiTheme="majorBidi" w:cstheme="majorBidi"/>
          <w:sz w:val="28"/>
          <w:szCs w:val="28"/>
        </w:rPr>
        <w:t xml:space="preserve"> ИКТ:                                                /</w:t>
      </w:r>
      <w:proofErr w:type="spellStart"/>
      <w:r>
        <w:rPr>
          <w:rFonts w:asciiTheme="majorBidi" w:hAnsiTheme="majorBidi" w:cstheme="majorBidi"/>
          <w:sz w:val="28"/>
          <w:szCs w:val="28"/>
        </w:rPr>
        <w:t>Газбеков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Б-А.С</w:t>
      </w:r>
      <w:r w:rsidRPr="005A3E92">
        <w:rPr>
          <w:rFonts w:asciiTheme="majorBidi" w:hAnsiTheme="majorBidi" w:cstheme="majorBidi"/>
          <w:sz w:val="28"/>
          <w:szCs w:val="28"/>
        </w:rPr>
        <w:t>./</w:t>
      </w:r>
    </w:p>
    <w:p w:rsidR="005B198B" w:rsidRPr="005A3E92" w:rsidRDefault="005B198B" w:rsidP="005B198B">
      <w:pPr>
        <w:rPr>
          <w:rFonts w:asciiTheme="majorBidi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  <w:bookmarkStart w:id="0" w:name="_GoBack"/>
      <w:bookmarkEnd w:id="0"/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5B198B" w:rsidRPr="005A3E92" w:rsidRDefault="005B198B" w:rsidP="005B198B">
      <w:pPr>
        <w:rPr>
          <w:rStyle w:val="2Exact"/>
          <w:rFonts w:asciiTheme="majorBidi" w:eastAsia="Tahoma" w:hAnsiTheme="majorBidi" w:cstheme="majorBidi"/>
          <w:sz w:val="28"/>
          <w:szCs w:val="28"/>
        </w:rPr>
      </w:pPr>
    </w:p>
    <w:p w:rsidR="009942C3" w:rsidRDefault="009942C3"/>
    <w:sectPr w:rsidR="009942C3" w:rsidSect="00C62D10">
      <w:pgSz w:w="11906" w:h="16838"/>
      <w:pgMar w:top="1134" w:right="991" w:bottom="1134" w:left="993" w:header="708" w:footer="708" w:gutter="0"/>
      <w:pgBorders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11E4"/>
    <w:multiLevelType w:val="multilevel"/>
    <w:tmpl w:val="179AD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9021AB"/>
    <w:multiLevelType w:val="multilevel"/>
    <w:tmpl w:val="9B86D9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053881"/>
    <w:multiLevelType w:val="multilevel"/>
    <w:tmpl w:val="FA5C3C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CD"/>
    <w:rsid w:val="00235A1B"/>
    <w:rsid w:val="0028626F"/>
    <w:rsid w:val="005B198B"/>
    <w:rsid w:val="009942C3"/>
    <w:rsid w:val="00B044A9"/>
    <w:rsid w:val="00E25ECD"/>
    <w:rsid w:val="00E737D8"/>
    <w:rsid w:val="00EA5994"/>
    <w:rsid w:val="00EC6569"/>
    <w:rsid w:val="00EE1339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46CE"/>
  <w15:chartTrackingRefBased/>
  <w15:docId w15:val="{1E1DD7A9-C4DD-433C-9F37-AFCBCB89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198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B19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B19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19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B19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B198B"/>
    <w:pPr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B198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5B198B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">
    <w:name w:val="Основной текст (2) Exact"/>
    <w:basedOn w:val="a0"/>
    <w:rsid w:val="005B1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List Paragraph"/>
    <w:basedOn w:val="a"/>
    <w:uiPriority w:val="34"/>
    <w:qFormat/>
    <w:rsid w:val="005B198B"/>
    <w:pPr>
      <w:ind w:left="720"/>
      <w:contextualSpacing/>
    </w:pPr>
  </w:style>
  <w:style w:type="character" w:styleId="a4">
    <w:name w:val="Hyperlink"/>
    <w:uiPriority w:val="99"/>
    <w:rsid w:val="00FB4B36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FB4B36"/>
    <w:pPr>
      <w:widowControl/>
      <w:suppressAutoHyphens/>
      <w:spacing w:after="225"/>
    </w:pPr>
    <w:rPr>
      <w:rFonts w:ascii="Times New Roman" w:eastAsia="Times New Roman" w:hAnsi="Times New Roman" w:cs="Times New Roman"/>
      <w:color w:val="auto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ozny-sch-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zny-sch-5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9</cp:revision>
  <dcterms:created xsi:type="dcterms:W3CDTF">2022-05-29T08:58:00Z</dcterms:created>
  <dcterms:modified xsi:type="dcterms:W3CDTF">2022-06-06T13:16:00Z</dcterms:modified>
</cp:coreProperties>
</file>